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1" w:rsidRPr="00CB12F1" w:rsidRDefault="00CD2681" w:rsidP="00CB12F1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Rada Miasta Poręba</w:t>
      </w:r>
    </w:p>
    <w:p w:rsidR="00CD2681" w:rsidRPr="00CB12F1" w:rsidRDefault="00CD2681" w:rsidP="00CB12F1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734F90" w:rsidP="00CB12F1">
      <w:pPr>
        <w:pStyle w:val="Tytu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Nr RM.0002.2016</w:t>
      </w:r>
    </w:p>
    <w:p w:rsidR="00CD2681" w:rsidRPr="00CB12F1" w:rsidRDefault="00CD2681" w:rsidP="00CB12F1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BC4BC2" w:rsidP="00CB12F1">
      <w:pPr>
        <w:pStyle w:val="Tytu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PROTOKÓŁ NR XX/16</w:t>
      </w:r>
    </w:p>
    <w:p w:rsidR="00CD2681" w:rsidRPr="00CB12F1" w:rsidRDefault="00CB12F1" w:rsidP="00CB12F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="00CD2681" w:rsidRPr="00CB12F1">
        <w:rPr>
          <w:rFonts w:asciiTheme="minorHAnsi" w:hAnsiTheme="minorHAnsi"/>
          <w:b/>
          <w:sz w:val="28"/>
          <w:szCs w:val="28"/>
        </w:rPr>
        <w:t>Nadzwyczajnej Sesji Rady Miasta Poręba</w:t>
      </w:r>
    </w:p>
    <w:p w:rsidR="00CD2681" w:rsidRPr="00CB12F1" w:rsidRDefault="00CD2681" w:rsidP="00CB12F1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 xml:space="preserve">odbytej dnia </w:t>
      </w:r>
      <w:r w:rsidR="00BC4BC2" w:rsidRPr="00CB12F1">
        <w:rPr>
          <w:rFonts w:asciiTheme="minorHAnsi" w:hAnsiTheme="minorHAnsi"/>
          <w:b/>
          <w:sz w:val="28"/>
          <w:szCs w:val="28"/>
        </w:rPr>
        <w:t>15 stycznia 2016</w:t>
      </w:r>
      <w:r w:rsidRPr="00CB12F1">
        <w:rPr>
          <w:rFonts w:asciiTheme="minorHAnsi" w:hAnsiTheme="minorHAnsi"/>
          <w:b/>
          <w:sz w:val="28"/>
          <w:szCs w:val="28"/>
        </w:rPr>
        <w:t xml:space="preserve"> roku</w:t>
      </w:r>
    </w:p>
    <w:p w:rsidR="00CD2681" w:rsidRPr="00CB12F1" w:rsidRDefault="00B50E4C" w:rsidP="00CB12F1">
      <w:pPr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 xml:space="preserve">                      </w:t>
      </w:r>
      <w:r w:rsidR="00CB12F1">
        <w:rPr>
          <w:rFonts w:asciiTheme="minorHAnsi" w:hAnsiTheme="minorHAnsi"/>
          <w:b/>
          <w:sz w:val="28"/>
          <w:szCs w:val="28"/>
        </w:rPr>
        <w:tab/>
      </w:r>
      <w:r w:rsidR="00CB12F1">
        <w:rPr>
          <w:rFonts w:asciiTheme="minorHAnsi" w:hAnsiTheme="minorHAnsi"/>
          <w:b/>
          <w:sz w:val="28"/>
          <w:szCs w:val="28"/>
        </w:rPr>
        <w:tab/>
      </w:r>
      <w:r w:rsidR="00CB12F1">
        <w:rPr>
          <w:rFonts w:asciiTheme="minorHAnsi" w:hAnsiTheme="minorHAnsi"/>
          <w:b/>
          <w:sz w:val="28"/>
          <w:szCs w:val="28"/>
        </w:rPr>
        <w:tab/>
      </w:r>
      <w:r w:rsidR="00BC4BC2" w:rsidRPr="00CB12F1">
        <w:rPr>
          <w:rFonts w:asciiTheme="minorHAnsi" w:hAnsiTheme="minorHAnsi"/>
          <w:b/>
          <w:sz w:val="28"/>
          <w:szCs w:val="28"/>
        </w:rPr>
        <w:t>początek obrad sesji –</w:t>
      </w:r>
      <w:r w:rsidR="00CB12F1">
        <w:rPr>
          <w:rFonts w:asciiTheme="minorHAnsi" w:hAnsiTheme="minorHAnsi"/>
          <w:b/>
          <w:sz w:val="28"/>
          <w:szCs w:val="28"/>
        </w:rPr>
        <w:t xml:space="preserve"> </w:t>
      </w:r>
      <w:r w:rsidR="00BC4BC2" w:rsidRPr="00CB12F1">
        <w:rPr>
          <w:rFonts w:asciiTheme="minorHAnsi" w:hAnsiTheme="minorHAnsi"/>
          <w:b/>
          <w:sz w:val="28"/>
          <w:szCs w:val="28"/>
        </w:rPr>
        <w:t>godzina 13</w:t>
      </w:r>
      <w:r w:rsidR="00CD2681" w:rsidRPr="00CB12F1">
        <w:rPr>
          <w:rFonts w:asciiTheme="minorHAnsi" w:hAnsiTheme="minorHAnsi"/>
          <w:b/>
          <w:sz w:val="28"/>
          <w:szCs w:val="28"/>
        </w:rPr>
        <w:t>.00</w:t>
      </w:r>
    </w:p>
    <w:p w:rsidR="00CD2681" w:rsidRPr="00CB12F1" w:rsidRDefault="00CD2681" w:rsidP="00CB12F1">
      <w:pPr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>w  sali konferencyjnej Miejskiego Ośrodka Kultury w Porębie,</w:t>
      </w:r>
    </w:p>
    <w:p w:rsidR="00CD2681" w:rsidRPr="00CB12F1" w:rsidRDefault="00CD2681" w:rsidP="00CB12F1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 xml:space="preserve">    ul. Mickiewicza 2</w:t>
      </w:r>
    </w:p>
    <w:p w:rsidR="00CD2681" w:rsidRPr="00CB12F1" w:rsidRDefault="00CD2681" w:rsidP="00CB12F1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 xml:space="preserve">Numery podjętych uchwał: </w:t>
      </w:r>
      <w:r w:rsidR="00BC4BC2" w:rsidRPr="00CB12F1">
        <w:rPr>
          <w:rFonts w:asciiTheme="minorHAnsi" w:hAnsiTheme="minorHAnsi"/>
          <w:sz w:val="28"/>
          <w:szCs w:val="28"/>
        </w:rPr>
        <w:t>XX/121/16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 xml:space="preserve">Prowadzący obrady: </w:t>
      </w:r>
      <w:r w:rsidRPr="00CB12F1">
        <w:rPr>
          <w:rFonts w:asciiTheme="minorHAnsi" w:hAnsiTheme="minorHAnsi"/>
          <w:sz w:val="28"/>
          <w:szCs w:val="28"/>
        </w:rPr>
        <w:t>Przewodnicząca Rady Miasta Poręba Pani Urszula Milka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>Protokolantka</w:t>
      </w:r>
      <w:r w:rsidRPr="00CB12F1">
        <w:rPr>
          <w:rFonts w:asciiTheme="minorHAnsi" w:hAnsiTheme="minorHAnsi"/>
          <w:sz w:val="28"/>
          <w:szCs w:val="28"/>
        </w:rPr>
        <w:t xml:space="preserve">: Karolina </w:t>
      </w:r>
      <w:proofErr w:type="spellStart"/>
      <w:r w:rsidRPr="00CB12F1">
        <w:rPr>
          <w:rFonts w:asciiTheme="minorHAnsi" w:hAnsiTheme="minorHAnsi"/>
          <w:sz w:val="28"/>
          <w:szCs w:val="28"/>
        </w:rPr>
        <w:t>Szlachetka-Ajchenlaub</w:t>
      </w:r>
      <w:proofErr w:type="spellEnd"/>
    </w:p>
    <w:p w:rsidR="00CD2681" w:rsidRPr="00CB12F1" w:rsidRDefault="00CD2681" w:rsidP="00CB12F1">
      <w:pPr>
        <w:jc w:val="both"/>
        <w:rPr>
          <w:rFonts w:asciiTheme="minorHAnsi" w:hAnsiTheme="minorHAnsi"/>
          <w:b/>
          <w:sz w:val="28"/>
          <w:szCs w:val="28"/>
        </w:rPr>
      </w:pPr>
    </w:p>
    <w:p w:rsidR="00CD2681" w:rsidRPr="00CB12F1" w:rsidRDefault="00CD2681" w:rsidP="00CB12F1">
      <w:pPr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>Załączniki do protokołu: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Wniosek – zwołanie sesji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Lista Obecności radnych</w:t>
      </w:r>
    </w:p>
    <w:p w:rsidR="00CD2681" w:rsidRPr="00CB12F1" w:rsidRDefault="00BC4BC2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Uchwały: XX/121/16</w:t>
      </w:r>
    </w:p>
    <w:p w:rsidR="00CD268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Lista obecności gości zaproszonych</w:t>
      </w:r>
    </w:p>
    <w:p w:rsidR="00CB12F1" w:rsidRPr="00CB12F1" w:rsidRDefault="00CB12F1" w:rsidP="00CB12F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Lista obecności mieszkańców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>Obecni :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 xml:space="preserve">1. Radni 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</w:p>
    <w:p w:rsidR="0047525A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b/>
          <w:bCs/>
          <w:sz w:val="28"/>
          <w:szCs w:val="28"/>
        </w:rPr>
        <w:t xml:space="preserve">Przewodnicząca Rady Miasta Pani Urszula </w:t>
      </w:r>
      <w:r w:rsidR="00BC4BC2" w:rsidRPr="00CB12F1">
        <w:rPr>
          <w:rFonts w:asciiTheme="minorHAnsi" w:hAnsiTheme="minorHAnsi"/>
          <w:b/>
          <w:bCs/>
          <w:sz w:val="28"/>
          <w:szCs w:val="28"/>
        </w:rPr>
        <w:t>Milka otworzyła XX</w:t>
      </w:r>
      <w:r w:rsidRPr="00CB12F1">
        <w:rPr>
          <w:rFonts w:asciiTheme="minorHAnsi" w:hAnsiTheme="minorHAnsi"/>
          <w:b/>
          <w:bCs/>
          <w:sz w:val="28"/>
          <w:szCs w:val="28"/>
        </w:rPr>
        <w:t xml:space="preserve"> Nadzwyczajną</w:t>
      </w:r>
      <w:r w:rsidRPr="00CB12F1">
        <w:rPr>
          <w:rFonts w:asciiTheme="minorHAnsi" w:hAnsiTheme="minorHAnsi"/>
          <w:sz w:val="28"/>
          <w:szCs w:val="28"/>
        </w:rPr>
        <w:t xml:space="preserve"> Sesję Rady Miasta Poręba w dniu </w:t>
      </w:r>
      <w:r w:rsidR="00BC4BC2" w:rsidRPr="00CB12F1">
        <w:rPr>
          <w:rFonts w:asciiTheme="minorHAnsi" w:hAnsiTheme="minorHAnsi"/>
          <w:sz w:val="28"/>
          <w:szCs w:val="28"/>
        </w:rPr>
        <w:t>15 stycznia 2016 roku o godz. 13</w:t>
      </w:r>
      <w:r w:rsidRPr="00CB12F1">
        <w:rPr>
          <w:rFonts w:asciiTheme="minorHAnsi" w:hAnsiTheme="minorHAnsi"/>
          <w:sz w:val="28"/>
          <w:szCs w:val="28"/>
        </w:rPr>
        <w:t xml:space="preserve">.00, powitała </w:t>
      </w:r>
      <w:r w:rsidR="00CB12F1">
        <w:rPr>
          <w:rFonts w:asciiTheme="minorHAnsi" w:hAnsiTheme="minorHAnsi"/>
          <w:sz w:val="28"/>
          <w:szCs w:val="28"/>
        </w:rPr>
        <w:t xml:space="preserve">zgromadzonych na posiedzeniu. </w:t>
      </w:r>
      <w:r w:rsidR="00B50E4C" w:rsidRPr="00CB12F1">
        <w:rPr>
          <w:rFonts w:asciiTheme="minorHAnsi" w:hAnsiTheme="minorHAnsi"/>
          <w:sz w:val="28"/>
          <w:szCs w:val="28"/>
        </w:rPr>
        <w:t>Przewodnicząca</w:t>
      </w:r>
      <w:r w:rsidR="00CB12F1">
        <w:rPr>
          <w:rFonts w:asciiTheme="minorHAnsi" w:hAnsiTheme="minorHAnsi"/>
          <w:sz w:val="28"/>
          <w:szCs w:val="28"/>
        </w:rPr>
        <w:t xml:space="preserve"> poinformowała </w:t>
      </w:r>
      <w:r w:rsidR="00BC4BC2" w:rsidRPr="00CB12F1">
        <w:rPr>
          <w:rFonts w:asciiTheme="minorHAnsi" w:hAnsiTheme="minorHAnsi"/>
          <w:sz w:val="28"/>
          <w:szCs w:val="28"/>
        </w:rPr>
        <w:t>że XX</w:t>
      </w:r>
      <w:r w:rsidR="0047525A" w:rsidRPr="00CB12F1">
        <w:rPr>
          <w:rFonts w:asciiTheme="minorHAnsi" w:hAnsiTheme="minorHAnsi"/>
          <w:sz w:val="28"/>
          <w:szCs w:val="28"/>
        </w:rPr>
        <w:t xml:space="preserve"> Nadzwyczajna Sesja Rady Miasta Poręba </w:t>
      </w:r>
      <w:r w:rsidR="00B50E4C" w:rsidRPr="00CB12F1">
        <w:rPr>
          <w:rFonts w:asciiTheme="minorHAnsi" w:hAnsiTheme="minorHAnsi"/>
          <w:sz w:val="28"/>
          <w:szCs w:val="28"/>
        </w:rPr>
        <w:t>została</w:t>
      </w:r>
      <w:r w:rsidR="0047525A" w:rsidRPr="00CB12F1">
        <w:rPr>
          <w:rFonts w:asciiTheme="minorHAnsi" w:hAnsiTheme="minorHAnsi"/>
          <w:sz w:val="28"/>
          <w:szCs w:val="28"/>
        </w:rPr>
        <w:t xml:space="preserve"> zwołana na wniosek Burmistrza Miasta Pana Ryszarda Spyry z dnia </w:t>
      </w:r>
      <w:r w:rsidR="00BC4BC2" w:rsidRPr="00CB12F1">
        <w:rPr>
          <w:rFonts w:asciiTheme="minorHAnsi" w:hAnsiTheme="minorHAnsi"/>
          <w:sz w:val="28"/>
          <w:szCs w:val="28"/>
        </w:rPr>
        <w:t>12 stycznia 2016r</w:t>
      </w:r>
      <w:r w:rsidR="008A58C7" w:rsidRPr="00CB12F1">
        <w:rPr>
          <w:rFonts w:asciiTheme="minorHAnsi" w:hAnsiTheme="minorHAnsi"/>
          <w:sz w:val="28"/>
          <w:szCs w:val="28"/>
        </w:rPr>
        <w:t xml:space="preserve">., w trybie art. 20 ust. 3 ustawy z dnia 8 marca 1990r. o samorządzie gminnym oraz w trybie </w:t>
      </w:r>
      <w:r w:rsidR="00B50E4C" w:rsidRPr="00CB12F1">
        <w:rPr>
          <w:rFonts w:asciiTheme="minorHAnsi" w:hAnsiTheme="minorHAnsi"/>
          <w:sz w:val="28"/>
          <w:szCs w:val="28"/>
        </w:rPr>
        <w:t>rozdziału II pkt. 3 Regulaminu R</w:t>
      </w:r>
      <w:r w:rsidR="008A58C7" w:rsidRPr="00CB12F1">
        <w:rPr>
          <w:rFonts w:asciiTheme="minorHAnsi" w:hAnsiTheme="minorHAnsi"/>
          <w:sz w:val="28"/>
          <w:szCs w:val="28"/>
        </w:rPr>
        <w:t>ady Miasta Poręba.</w:t>
      </w:r>
    </w:p>
    <w:p w:rsidR="00BC4BC2" w:rsidRPr="00CB12F1" w:rsidRDefault="00BC4BC2" w:rsidP="00CB12F1">
      <w:pPr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Na  podstawie listy obecności Przewodnicząca stwierdziła prawomocność obrad i zdolność do podejmowania uchw</w:t>
      </w:r>
      <w:r w:rsidR="00BC4BC2" w:rsidRPr="00CB12F1">
        <w:rPr>
          <w:rFonts w:asciiTheme="minorHAnsi" w:hAnsiTheme="minorHAnsi"/>
          <w:sz w:val="28"/>
          <w:szCs w:val="28"/>
        </w:rPr>
        <w:t>ał – w obradach uczestniczyło 15</w:t>
      </w:r>
      <w:r w:rsidRPr="00CB12F1">
        <w:rPr>
          <w:rFonts w:asciiTheme="minorHAnsi" w:hAnsiTheme="minorHAnsi"/>
          <w:sz w:val="28"/>
          <w:szCs w:val="28"/>
        </w:rPr>
        <w:t xml:space="preserve"> radnych.</w:t>
      </w:r>
    </w:p>
    <w:p w:rsidR="00B50E4C" w:rsidRPr="00CB12F1" w:rsidRDefault="00B50E4C" w:rsidP="00CB12F1">
      <w:pPr>
        <w:jc w:val="both"/>
        <w:rPr>
          <w:rFonts w:asciiTheme="minorHAnsi" w:hAnsiTheme="minorHAnsi"/>
          <w:sz w:val="28"/>
          <w:szCs w:val="28"/>
        </w:rPr>
      </w:pPr>
    </w:p>
    <w:p w:rsidR="00CD2681" w:rsidRDefault="00CD2681" w:rsidP="00CB12F1">
      <w:pPr>
        <w:pStyle w:val="Tekstpodstawowywcity2"/>
        <w:ind w:left="0"/>
        <w:rPr>
          <w:rFonts w:asciiTheme="minorHAnsi" w:hAnsiTheme="minorHAnsi"/>
        </w:rPr>
      </w:pPr>
      <w:r w:rsidRPr="00CB12F1">
        <w:rPr>
          <w:rFonts w:asciiTheme="minorHAnsi" w:hAnsiTheme="minorHAnsi"/>
        </w:rPr>
        <w:t>Wraz</w:t>
      </w:r>
      <w:r w:rsidR="00BC4BC2" w:rsidRPr="00CB12F1">
        <w:rPr>
          <w:rFonts w:asciiTheme="minorHAnsi" w:hAnsiTheme="minorHAnsi"/>
        </w:rPr>
        <w:t xml:space="preserve"> z zawiadomieniem  o zwołaniu XX</w:t>
      </w:r>
      <w:r w:rsidRPr="00CB12F1">
        <w:rPr>
          <w:rFonts w:asciiTheme="minorHAnsi" w:hAnsiTheme="minorHAnsi"/>
        </w:rPr>
        <w:t xml:space="preserve"> Nadzwyczajnej Sesji Rady na dzień </w:t>
      </w:r>
      <w:r w:rsidR="00BC4BC2" w:rsidRPr="00CB12F1">
        <w:rPr>
          <w:rFonts w:asciiTheme="minorHAnsi" w:hAnsiTheme="minorHAnsi"/>
        </w:rPr>
        <w:t>15 stycznia 2016</w:t>
      </w:r>
      <w:r w:rsidRPr="00CB12F1">
        <w:rPr>
          <w:rFonts w:asciiTheme="minorHAnsi" w:hAnsiTheme="minorHAnsi"/>
        </w:rPr>
        <w:t xml:space="preserve">   roku radni otrzymali następujący porządek  obrad sesji:</w:t>
      </w:r>
    </w:p>
    <w:p w:rsidR="008744C2" w:rsidRPr="00CB12F1" w:rsidRDefault="008744C2" w:rsidP="00CB12F1">
      <w:pPr>
        <w:pStyle w:val="Tekstpodstawowywcity2"/>
        <w:ind w:left="0"/>
        <w:rPr>
          <w:rFonts w:asciiTheme="minorHAnsi" w:hAnsiTheme="minorHAnsi"/>
        </w:rPr>
      </w:pPr>
    </w:p>
    <w:p w:rsidR="00BC4BC2" w:rsidRPr="00CB12F1" w:rsidRDefault="00BC4BC2" w:rsidP="00CB12F1">
      <w:pPr>
        <w:pStyle w:val="Tekstpodstawowywcity2"/>
        <w:ind w:left="0"/>
        <w:rPr>
          <w:rFonts w:asciiTheme="minorHAnsi" w:hAnsiTheme="minorHAnsi"/>
        </w:rPr>
      </w:pPr>
    </w:p>
    <w:p w:rsidR="00BC4BC2" w:rsidRPr="00CB12F1" w:rsidRDefault="00BC4BC2" w:rsidP="00CB12F1">
      <w:pPr>
        <w:spacing w:line="360" w:lineRule="auto"/>
        <w:ind w:left="2832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CB12F1">
        <w:rPr>
          <w:rFonts w:asciiTheme="minorHAnsi" w:hAnsiTheme="minorHAnsi" w:cs="Arial"/>
          <w:b/>
          <w:sz w:val="28"/>
          <w:szCs w:val="28"/>
        </w:rPr>
        <w:lastRenderedPageBreak/>
        <w:t xml:space="preserve">       </w:t>
      </w:r>
      <w:r w:rsidRPr="00CB12F1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 </w:t>
      </w:r>
    </w:p>
    <w:p w:rsidR="00BC4BC2" w:rsidRPr="00CB12F1" w:rsidRDefault="00BC4BC2" w:rsidP="00CB12F1">
      <w:pPr>
        <w:spacing w:line="360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C4BC2" w:rsidRPr="00CB12F1" w:rsidRDefault="00BC4BC2" w:rsidP="00CB12F1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b/>
          <w:sz w:val="28"/>
          <w:szCs w:val="28"/>
        </w:rPr>
        <w:t>Otwarcie sesji i stwierdzenie prawomocności obrad.</w:t>
      </w:r>
    </w:p>
    <w:p w:rsidR="00BC4BC2" w:rsidRPr="00CB12F1" w:rsidRDefault="00BC4BC2" w:rsidP="00CB12F1">
      <w:pPr>
        <w:pStyle w:val="Akapitzlist"/>
        <w:jc w:val="both"/>
        <w:rPr>
          <w:rFonts w:asciiTheme="minorHAnsi" w:hAnsiTheme="minorHAnsi" w:cs="Arial"/>
          <w:sz w:val="28"/>
          <w:szCs w:val="28"/>
        </w:rPr>
      </w:pPr>
    </w:p>
    <w:p w:rsidR="00BC4BC2" w:rsidRPr="00CB12F1" w:rsidRDefault="00BC4BC2" w:rsidP="00CB12F1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12F1">
        <w:rPr>
          <w:rFonts w:asciiTheme="minorHAnsi" w:hAnsiTheme="minorHAnsi" w:cs="Arial"/>
          <w:b/>
          <w:sz w:val="28"/>
          <w:szCs w:val="28"/>
        </w:rPr>
        <w:t>Podjęcie uchwał.</w:t>
      </w:r>
    </w:p>
    <w:p w:rsidR="00BC4BC2" w:rsidRPr="00CB12F1" w:rsidRDefault="00BC4BC2" w:rsidP="00CB12F1">
      <w:pPr>
        <w:pStyle w:val="Akapitzlist"/>
        <w:jc w:val="both"/>
        <w:rPr>
          <w:rFonts w:asciiTheme="minorHAnsi" w:hAnsiTheme="minorHAnsi" w:cs="Arial"/>
          <w:b/>
          <w:sz w:val="28"/>
          <w:szCs w:val="28"/>
        </w:rPr>
      </w:pPr>
    </w:p>
    <w:p w:rsidR="00BC4BC2" w:rsidRPr="00CB12F1" w:rsidRDefault="00BC4BC2" w:rsidP="00CB12F1">
      <w:pPr>
        <w:pStyle w:val="Akapitzlist"/>
        <w:spacing w:line="276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BC4BC2" w:rsidRPr="00CB12F1" w:rsidRDefault="00BC4BC2" w:rsidP="00CB12F1">
      <w:pPr>
        <w:numPr>
          <w:ilvl w:val="0"/>
          <w:numId w:val="36"/>
        </w:numPr>
        <w:suppressAutoHyphens/>
        <w:jc w:val="both"/>
        <w:rPr>
          <w:rFonts w:asciiTheme="minorHAnsi" w:hAnsiTheme="minorHAnsi" w:cs="Arial"/>
          <w:i/>
          <w:sz w:val="28"/>
          <w:szCs w:val="28"/>
        </w:rPr>
      </w:pPr>
      <w:r w:rsidRPr="00CB12F1">
        <w:rPr>
          <w:rFonts w:asciiTheme="minorHAnsi" w:hAnsiTheme="minorHAnsi" w:cs="Arial"/>
          <w:i/>
          <w:sz w:val="28"/>
          <w:szCs w:val="28"/>
        </w:rPr>
        <w:t>projekt uchwały w sprawie zamiaru likwidacji Szkoły Podstawowej Nr 3 im. Janusza Korczaka w Porębie.</w:t>
      </w:r>
    </w:p>
    <w:p w:rsidR="00BC4BC2" w:rsidRPr="00CB12F1" w:rsidRDefault="00BC4BC2" w:rsidP="00CB12F1">
      <w:pPr>
        <w:ind w:left="1248"/>
        <w:jc w:val="both"/>
        <w:rPr>
          <w:rFonts w:asciiTheme="minorHAnsi" w:hAnsiTheme="minorHAnsi" w:cs="Arial"/>
          <w:sz w:val="28"/>
          <w:szCs w:val="28"/>
        </w:rPr>
      </w:pPr>
    </w:p>
    <w:p w:rsidR="00BC4BC2" w:rsidRPr="00CB12F1" w:rsidRDefault="00BC4BC2" w:rsidP="00CB12F1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12F1">
        <w:rPr>
          <w:rFonts w:asciiTheme="minorHAnsi" w:hAnsiTheme="minorHAnsi" w:cs="Arial"/>
          <w:b/>
          <w:sz w:val="28"/>
          <w:szCs w:val="28"/>
        </w:rPr>
        <w:t>Zamknięcie sesji.</w:t>
      </w:r>
    </w:p>
    <w:p w:rsidR="00BC4BC2" w:rsidRPr="00CB12F1" w:rsidRDefault="00BC4BC2" w:rsidP="00CB12F1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:rsidR="00BC4BC2" w:rsidRPr="00CB12F1" w:rsidRDefault="00BC4BC2" w:rsidP="00CB12F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BC4BC2" w:rsidRPr="00CB12F1" w:rsidRDefault="00BC4BC2" w:rsidP="00CB12F1">
      <w:pPr>
        <w:pStyle w:val="Tekstpodstawowywcity2"/>
        <w:ind w:left="0"/>
        <w:rPr>
          <w:rFonts w:asciiTheme="minorHAnsi" w:hAnsiTheme="minorHAnsi"/>
        </w:rPr>
      </w:pPr>
    </w:p>
    <w:p w:rsidR="00CD2681" w:rsidRPr="00CB12F1" w:rsidRDefault="00CD2681" w:rsidP="00CB12F1">
      <w:pPr>
        <w:suppressAutoHyphens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t>Przewodnicząca Rady po odczytaniu porządku obrad zapyta</w:t>
      </w:r>
      <w:r w:rsidR="00B50E4C" w:rsidRPr="00CB12F1">
        <w:rPr>
          <w:rFonts w:asciiTheme="minorHAnsi" w:hAnsiTheme="minorHAnsi" w:cs="Arial"/>
          <w:sz w:val="28"/>
          <w:szCs w:val="28"/>
        </w:rPr>
        <w:t>ła r</w:t>
      </w:r>
      <w:r w:rsidR="00AA62D2">
        <w:rPr>
          <w:rFonts w:asciiTheme="minorHAnsi" w:hAnsiTheme="minorHAnsi" w:cs="Arial"/>
          <w:sz w:val="28"/>
          <w:szCs w:val="28"/>
        </w:rPr>
        <w:t>adnych czy chcą zabrać gł</w:t>
      </w:r>
      <w:r w:rsidRPr="00CB12F1">
        <w:rPr>
          <w:rFonts w:asciiTheme="minorHAnsi" w:hAnsiTheme="minorHAnsi" w:cs="Arial"/>
          <w:sz w:val="28"/>
          <w:szCs w:val="28"/>
        </w:rPr>
        <w:t>os w sprawie przedstawionego porządku obrad.</w:t>
      </w:r>
    </w:p>
    <w:p w:rsidR="00BC4BC2" w:rsidRPr="00CB12F1" w:rsidRDefault="00BC4BC2" w:rsidP="00CB12F1">
      <w:pPr>
        <w:suppressAutoHyphens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BC4BC2" w:rsidRDefault="00BC4BC2" w:rsidP="00CB12F1">
      <w:pPr>
        <w:suppressAutoHyphens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t>Nikt z radnych nie zabrał głosu.</w:t>
      </w:r>
    </w:p>
    <w:p w:rsidR="008744C2" w:rsidRDefault="008744C2" w:rsidP="00CB12F1">
      <w:pPr>
        <w:suppressAutoHyphens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8744C2" w:rsidRDefault="008744C2" w:rsidP="00CB12F1">
      <w:pPr>
        <w:suppressAutoHyphens/>
        <w:contextualSpacing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Przewodnicząca odczytała uzasadnienie Burmistrza do wniosku o zwołanie sesji:</w:t>
      </w:r>
    </w:p>
    <w:p w:rsidR="008744C2" w:rsidRDefault="008744C2" w:rsidP="00CB12F1">
      <w:pPr>
        <w:suppressAutoHyphens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8744C2" w:rsidRPr="00CB12F1" w:rsidRDefault="008744C2" w:rsidP="008744C2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Uzasadnienie w/w wniosku:</w:t>
      </w:r>
    </w:p>
    <w:p w:rsidR="008744C2" w:rsidRPr="00CB12F1" w:rsidRDefault="008744C2" w:rsidP="008744C2">
      <w:pPr>
        <w:jc w:val="both"/>
        <w:rPr>
          <w:rFonts w:asciiTheme="minorHAnsi" w:hAnsiTheme="minorHAnsi"/>
          <w:sz w:val="28"/>
          <w:szCs w:val="28"/>
        </w:rPr>
      </w:pPr>
    </w:p>
    <w:p w:rsidR="008744C2" w:rsidRPr="00CB12F1" w:rsidRDefault="008744C2" w:rsidP="008744C2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„W związku z obowiązującymi terminami zawartymi w przepisach oświatowych, obligującymi do zakończenia procesu formalnej likwidacji placówek oświatowych do ostatniego dnia lutego danego roku, niezbędnym jest zwołanie niniejszej sesji nadzwyczajnej.</w:t>
      </w:r>
    </w:p>
    <w:p w:rsidR="008744C2" w:rsidRPr="00CB12F1" w:rsidRDefault="008744C2" w:rsidP="008744C2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Procedowanie w temacie zawartym w projekcie załączonej uchwały w terminie sesji zwyklej mogłoby uniemożliwić wykonanie wszystkich niezbędnych czynności wymaganych procedurą.”</w:t>
      </w:r>
    </w:p>
    <w:p w:rsidR="008744C2" w:rsidRPr="00CB12F1" w:rsidRDefault="008744C2" w:rsidP="008744C2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BC4BC2" w:rsidP="00CB12F1">
      <w:pPr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>II</w:t>
      </w:r>
      <w:r w:rsidR="00CD2681" w:rsidRPr="00CB12F1">
        <w:rPr>
          <w:rFonts w:asciiTheme="minorHAnsi" w:hAnsiTheme="minorHAnsi"/>
          <w:b/>
          <w:sz w:val="28"/>
          <w:szCs w:val="28"/>
        </w:rPr>
        <w:t>. Podjęcie uchwał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</w:p>
    <w:p w:rsidR="00BC4BC2" w:rsidRPr="00CB12F1" w:rsidRDefault="00BC4BC2" w:rsidP="00CB12F1">
      <w:pPr>
        <w:numPr>
          <w:ilvl w:val="0"/>
          <w:numId w:val="37"/>
        </w:numPr>
        <w:suppressAutoHyphens/>
        <w:jc w:val="both"/>
        <w:rPr>
          <w:rFonts w:asciiTheme="minorHAnsi" w:hAnsiTheme="minorHAnsi" w:cs="Arial"/>
          <w:i/>
          <w:sz w:val="28"/>
          <w:szCs w:val="28"/>
        </w:rPr>
      </w:pPr>
      <w:r w:rsidRPr="00CB12F1">
        <w:rPr>
          <w:rFonts w:asciiTheme="minorHAnsi" w:hAnsiTheme="minorHAnsi" w:cs="Arial"/>
          <w:i/>
          <w:sz w:val="28"/>
          <w:szCs w:val="28"/>
        </w:rPr>
        <w:t>projekt uchwały w sprawie zamiaru likwidacji Szkoły Podstawowej Nr 3 im. Janusza Korczaka w Porębie.</w:t>
      </w:r>
    </w:p>
    <w:p w:rsidR="00BC4BC2" w:rsidRPr="00CB12F1" w:rsidRDefault="00BC4BC2" w:rsidP="00CB12F1">
      <w:pPr>
        <w:suppressAutoHyphens/>
        <w:ind w:left="720"/>
        <w:jc w:val="both"/>
        <w:rPr>
          <w:rFonts w:asciiTheme="minorHAnsi" w:hAnsiTheme="minorHAnsi" w:cs="Arial"/>
          <w:i/>
          <w:sz w:val="28"/>
          <w:szCs w:val="28"/>
        </w:rPr>
      </w:pPr>
    </w:p>
    <w:p w:rsidR="00BC4BC2" w:rsidRDefault="00FD6E5D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t>Przewodnicząca Rady P</w:t>
      </w:r>
      <w:r w:rsidR="00BC4BC2" w:rsidRPr="00CB12F1">
        <w:rPr>
          <w:rFonts w:asciiTheme="minorHAnsi" w:hAnsiTheme="minorHAnsi" w:cs="Arial"/>
          <w:sz w:val="28"/>
          <w:szCs w:val="28"/>
        </w:rPr>
        <w:t xml:space="preserve">ani Urszula Milka odczytała </w:t>
      </w:r>
      <w:r w:rsidR="00CB12F1">
        <w:rPr>
          <w:rFonts w:asciiTheme="minorHAnsi" w:hAnsiTheme="minorHAnsi" w:cs="Arial"/>
          <w:sz w:val="28"/>
          <w:szCs w:val="28"/>
        </w:rPr>
        <w:t>projekt</w:t>
      </w:r>
      <w:r w:rsidRPr="00CB12F1">
        <w:rPr>
          <w:rFonts w:asciiTheme="minorHAnsi" w:hAnsiTheme="minorHAnsi" w:cs="Arial"/>
          <w:sz w:val="28"/>
          <w:szCs w:val="28"/>
        </w:rPr>
        <w:t xml:space="preserve"> uchwały i zapytała czy są</w:t>
      </w:r>
      <w:r w:rsidR="00BC4BC2" w:rsidRPr="00CB12F1">
        <w:rPr>
          <w:rFonts w:asciiTheme="minorHAnsi" w:hAnsiTheme="minorHAnsi" w:cs="Arial"/>
          <w:sz w:val="28"/>
          <w:szCs w:val="28"/>
        </w:rPr>
        <w:t xml:space="preserve"> pytania do odczytanego projektu.</w:t>
      </w:r>
    </w:p>
    <w:p w:rsidR="00BC4BC2" w:rsidRPr="00CB12F1" w:rsidRDefault="00BC4BC2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lastRenderedPageBreak/>
        <w:t>Radny G. Zieliński  zwrócił się do Burmistrza w kwestii zamknięcia szkoły nr 3</w:t>
      </w:r>
      <w:r w:rsidR="00CB12F1">
        <w:rPr>
          <w:rFonts w:asciiTheme="minorHAnsi" w:hAnsiTheme="minorHAnsi" w:cs="Arial"/>
          <w:sz w:val="28"/>
          <w:szCs w:val="28"/>
        </w:rPr>
        <w:t>.</w:t>
      </w:r>
    </w:p>
    <w:p w:rsidR="00BC4BC2" w:rsidRPr="00CB12F1" w:rsidRDefault="00FD6E5D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t xml:space="preserve">Burmistrz </w:t>
      </w:r>
      <w:r w:rsidR="00CB12F1">
        <w:rPr>
          <w:rFonts w:asciiTheme="minorHAnsi" w:hAnsiTheme="minorHAnsi" w:cs="Arial"/>
          <w:sz w:val="28"/>
          <w:szCs w:val="28"/>
        </w:rPr>
        <w:t xml:space="preserve">min. </w:t>
      </w:r>
      <w:r w:rsidRPr="00CB12F1">
        <w:rPr>
          <w:rFonts w:asciiTheme="minorHAnsi" w:hAnsiTheme="minorHAnsi" w:cs="Arial"/>
          <w:sz w:val="28"/>
          <w:szCs w:val="28"/>
        </w:rPr>
        <w:t>powiedział, ż</w:t>
      </w:r>
      <w:r w:rsidR="00BC4BC2" w:rsidRPr="00CB12F1">
        <w:rPr>
          <w:rFonts w:asciiTheme="minorHAnsi" w:hAnsiTheme="minorHAnsi" w:cs="Arial"/>
          <w:sz w:val="28"/>
          <w:szCs w:val="28"/>
        </w:rPr>
        <w:t xml:space="preserve">e zamknięcie szkoły </w:t>
      </w:r>
      <w:r w:rsidRPr="00CB12F1">
        <w:rPr>
          <w:rFonts w:asciiTheme="minorHAnsi" w:hAnsiTheme="minorHAnsi" w:cs="Arial"/>
          <w:sz w:val="28"/>
          <w:szCs w:val="28"/>
        </w:rPr>
        <w:t>jest</w:t>
      </w:r>
      <w:r w:rsidR="00BC4BC2" w:rsidRPr="00CB12F1">
        <w:rPr>
          <w:rFonts w:asciiTheme="minorHAnsi" w:hAnsiTheme="minorHAnsi" w:cs="Arial"/>
          <w:sz w:val="28"/>
          <w:szCs w:val="28"/>
        </w:rPr>
        <w:t xml:space="preserve"> logicznym rozwiązaniem dla gminy</w:t>
      </w:r>
      <w:r w:rsidR="00CB12F1">
        <w:rPr>
          <w:rFonts w:asciiTheme="minorHAnsi" w:hAnsiTheme="minorHAnsi" w:cs="Arial"/>
          <w:sz w:val="28"/>
          <w:szCs w:val="28"/>
        </w:rPr>
        <w:t>, ż</w:t>
      </w:r>
      <w:r w:rsidR="00250348" w:rsidRPr="00CB12F1">
        <w:rPr>
          <w:rFonts w:asciiTheme="minorHAnsi" w:hAnsiTheme="minorHAnsi" w:cs="Arial"/>
          <w:sz w:val="28"/>
          <w:szCs w:val="28"/>
        </w:rPr>
        <w:t>e Stowarzyszenie „Prymusek” nie przedstawiło oferty przejęcia szkoły.</w:t>
      </w:r>
      <w:r w:rsidRPr="00CB12F1">
        <w:rPr>
          <w:rFonts w:asciiTheme="minorHAnsi" w:hAnsiTheme="minorHAnsi" w:cs="Arial"/>
          <w:sz w:val="28"/>
          <w:szCs w:val="28"/>
        </w:rPr>
        <w:t xml:space="preserve"> </w:t>
      </w:r>
      <w:r w:rsidR="00250348" w:rsidRPr="00CB12F1">
        <w:rPr>
          <w:rFonts w:asciiTheme="minorHAnsi" w:hAnsiTheme="minorHAnsi" w:cs="Arial"/>
          <w:sz w:val="28"/>
          <w:szCs w:val="28"/>
        </w:rPr>
        <w:t>Gmina została wezwana do realizacji programu napra</w:t>
      </w:r>
      <w:r w:rsidRPr="00CB12F1">
        <w:rPr>
          <w:rFonts w:asciiTheme="minorHAnsi" w:hAnsiTheme="minorHAnsi" w:cs="Arial"/>
          <w:sz w:val="28"/>
          <w:szCs w:val="28"/>
        </w:rPr>
        <w:t xml:space="preserve">wczego </w:t>
      </w:r>
      <w:r w:rsidR="00CB12F1">
        <w:rPr>
          <w:rFonts w:asciiTheme="minorHAnsi" w:hAnsiTheme="minorHAnsi" w:cs="Arial"/>
          <w:sz w:val="28"/>
          <w:szCs w:val="28"/>
        </w:rPr>
        <w:t>co niesie za sobą konieczność zmian.</w:t>
      </w:r>
    </w:p>
    <w:p w:rsidR="00250348" w:rsidRPr="00CB12F1" w:rsidRDefault="00250348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t xml:space="preserve">Radny Gabriel Zieliński </w:t>
      </w:r>
      <w:r w:rsidR="00FD6E5D" w:rsidRPr="00CB12F1">
        <w:rPr>
          <w:rFonts w:asciiTheme="minorHAnsi" w:hAnsiTheme="minorHAnsi" w:cs="Arial"/>
          <w:sz w:val="28"/>
          <w:szCs w:val="28"/>
        </w:rPr>
        <w:t>między innymi poinformował</w:t>
      </w:r>
      <w:r w:rsidR="00CB12F1">
        <w:rPr>
          <w:rFonts w:asciiTheme="minorHAnsi" w:hAnsiTheme="minorHAnsi" w:cs="Arial"/>
          <w:sz w:val="28"/>
          <w:szCs w:val="28"/>
        </w:rPr>
        <w:t>, ż</w:t>
      </w:r>
      <w:r w:rsidRPr="00CB12F1">
        <w:rPr>
          <w:rFonts w:asciiTheme="minorHAnsi" w:hAnsiTheme="minorHAnsi" w:cs="Arial"/>
          <w:sz w:val="28"/>
          <w:szCs w:val="28"/>
        </w:rPr>
        <w:t xml:space="preserve">e jest członkiem Stowarzyszenia, że pozostali członkowie </w:t>
      </w:r>
      <w:r w:rsidR="00CB12F1">
        <w:rPr>
          <w:rFonts w:asciiTheme="minorHAnsi" w:hAnsiTheme="minorHAnsi" w:cs="Arial"/>
          <w:sz w:val="28"/>
          <w:szCs w:val="28"/>
        </w:rPr>
        <w:t>np.</w:t>
      </w:r>
      <w:r w:rsidRPr="00CB12F1">
        <w:rPr>
          <w:rFonts w:asciiTheme="minorHAnsi" w:hAnsiTheme="minorHAnsi" w:cs="Arial"/>
          <w:sz w:val="28"/>
          <w:szCs w:val="28"/>
        </w:rPr>
        <w:t xml:space="preserve"> Pan Nowicki </w:t>
      </w:r>
      <w:r w:rsidR="00CB12F1">
        <w:rPr>
          <w:rFonts w:asciiTheme="minorHAnsi" w:hAnsiTheme="minorHAnsi" w:cs="Arial"/>
          <w:sz w:val="28"/>
          <w:szCs w:val="28"/>
        </w:rPr>
        <w:t xml:space="preserve">ciężko pracują </w:t>
      </w:r>
      <w:r w:rsidRPr="00CB12F1">
        <w:rPr>
          <w:rFonts w:asciiTheme="minorHAnsi" w:hAnsiTheme="minorHAnsi" w:cs="Arial"/>
          <w:sz w:val="28"/>
          <w:szCs w:val="28"/>
        </w:rPr>
        <w:t>nad projektami</w:t>
      </w:r>
      <w:r w:rsidR="00FD6E5D" w:rsidRPr="00CB12F1">
        <w:rPr>
          <w:rFonts w:asciiTheme="minorHAnsi" w:hAnsiTheme="minorHAnsi" w:cs="Arial"/>
          <w:sz w:val="28"/>
          <w:szCs w:val="28"/>
        </w:rPr>
        <w:t xml:space="preserve"> w celu ratowania szkoły.</w:t>
      </w:r>
    </w:p>
    <w:p w:rsidR="00746BD2" w:rsidRPr="00CB12F1" w:rsidRDefault="00746BD2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46BD2" w:rsidRPr="00CB12F1" w:rsidRDefault="00746BD2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t xml:space="preserve">Pomiędzy Radnymi </w:t>
      </w:r>
      <w:r w:rsidR="00E00AAD" w:rsidRPr="00CB12F1">
        <w:rPr>
          <w:rFonts w:asciiTheme="minorHAnsi" w:hAnsiTheme="minorHAnsi" w:cs="Arial"/>
          <w:sz w:val="28"/>
          <w:szCs w:val="28"/>
        </w:rPr>
        <w:t xml:space="preserve">(A. Wojdyła, U. Milka, M. Kucia, Z. Gocyła) </w:t>
      </w:r>
      <w:r w:rsidRPr="00CB12F1">
        <w:rPr>
          <w:rFonts w:asciiTheme="minorHAnsi" w:hAnsiTheme="minorHAnsi" w:cs="Arial"/>
          <w:sz w:val="28"/>
          <w:szCs w:val="28"/>
        </w:rPr>
        <w:t>i Burmistrzem rozwinęła się dyskusja</w:t>
      </w:r>
      <w:r w:rsidR="00CB12F1">
        <w:rPr>
          <w:rFonts w:asciiTheme="minorHAnsi" w:hAnsiTheme="minorHAnsi" w:cs="Arial"/>
          <w:sz w:val="28"/>
          <w:szCs w:val="28"/>
        </w:rPr>
        <w:t>,</w:t>
      </w:r>
      <w:r w:rsidRPr="00CB12F1">
        <w:rPr>
          <w:rFonts w:asciiTheme="minorHAnsi" w:hAnsiTheme="minorHAnsi" w:cs="Arial"/>
          <w:sz w:val="28"/>
          <w:szCs w:val="28"/>
        </w:rPr>
        <w:t xml:space="preserve"> w której wypowiedzieli się min. </w:t>
      </w:r>
      <w:r w:rsidR="00E00AAD" w:rsidRPr="00CB12F1">
        <w:rPr>
          <w:rFonts w:asciiTheme="minorHAnsi" w:hAnsiTheme="minorHAnsi" w:cs="Arial"/>
          <w:sz w:val="28"/>
          <w:szCs w:val="28"/>
        </w:rPr>
        <w:t xml:space="preserve">w kwestii decyzyjności Kuratorium </w:t>
      </w:r>
      <w:r w:rsidR="00CB12F1" w:rsidRPr="00CB12F1">
        <w:rPr>
          <w:rFonts w:asciiTheme="minorHAnsi" w:hAnsiTheme="minorHAnsi" w:cs="Arial"/>
          <w:sz w:val="28"/>
          <w:szCs w:val="28"/>
        </w:rPr>
        <w:t>Oświaty</w:t>
      </w:r>
      <w:r w:rsidR="00CB12F1">
        <w:rPr>
          <w:rFonts w:asciiTheme="minorHAnsi" w:hAnsiTheme="minorHAnsi" w:cs="Arial"/>
          <w:sz w:val="28"/>
          <w:szCs w:val="28"/>
        </w:rPr>
        <w:t xml:space="preserve"> odnośnie zamykania s</w:t>
      </w:r>
      <w:r w:rsidR="00E00AAD" w:rsidRPr="00CB12F1">
        <w:rPr>
          <w:rFonts w:asciiTheme="minorHAnsi" w:hAnsiTheme="minorHAnsi" w:cs="Arial"/>
          <w:sz w:val="28"/>
          <w:szCs w:val="28"/>
        </w:rPr>
        <w:t>zkół,</w:t>
      </w:r>
      <w:r w:rsidRPr="00CB12F1">
        <w:rPr>
          <w:rFonts w:asciiTheme="minorHAnsi" w:hAnsiTheme="minorHAnsi" w:cs="Arial"/>
          <w:sz w:val="28"/>
          <w:szCs w:val="28"/>
        </w:rPr>
        <w:t xml:space="preserve"> złej sytuacji finansowej gminy i jej mieszkańców, planach odnośnie budynku SP</w:t>
      </w:r>
      <w:r w:rsidR="00CB12F1">
        <w:rPr>
          <w:rFonts w:asciiTheme="minorHAnsi" w:hAnsiTheme="minorHAnsi" w:cs="Arial"/>
          <w:sz w:val="28"/>
          <w:szCs w:val="28"/>
        </w:rPr>
        <w:t xml:space="preserve"> </w:t>
      </w:r>
      <w:r w:rsidRPr="00CB12F1">
        <w:rPr>
          <w:rFonts w:asciiTheme="minorHAnsi" w:hAnsiTheme="minorHAnsi" w:cs="Arial"/>
          <w:sz w:val="28"/>
          <w:szCs w:val="28"/>
        </w:rPr>
        <w:t xml:space="preserve">3. </w:t>
      </w:r>
    </w:p>
    <w:p w:rsidR="00E00AAD" w:rsidRPr="00CB12F1" w:rsidRDefault="00E00AAD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46BD2" w:rsidRPr="00CB12F1" w:rsidRDefault="00CB12F1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Burmistrz poinformował , ż</w:t>
      </w:r>
      <w:r w:rsidR="00746BD2" w:rsidRPr="00CB12F1">
        <w:rPr>
          <w:rFonts w:asciiTheme="minorHAnsi" w:hAnsiTheme="minorHAnsi" w:cs="Arial"/>
          <w:sz w:val="28"/>
          <w:szCs w:val="28"/>
        </w:rPr>
        <w:t>e budynek pozostanie we władaniu gminy.</w:t>
      </w:r>
    </w:p>
    <w:p w:rsidR="00E00AAD" w:rsidRPr="00CB12F1" w:rsidRDefault="00E00AAD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46BD2" w:rsidRPr="00CB12F1" w:rsidRDefault="00746BD2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t xml:space="preserve">Radna A. Radwan zgłosiła wniosek formalny </w:t>
      </w:r>
      <w:r w:rsidR="00E00AAD" w:rsidRPr="00CB12F1">
        <w:rPr>
          <w:rFonts w:asciiTheme="minorHAnsi" w:hAnsiTheme="minorHAnsi" w:cs="Arial"/>
          <w:sz w:val="28"/>
          <w:szCs w:val="28"/>
        </w:rPr>
        <w:t>o przeprowadzenie głosowania imiennego.</w:t>
      </w:r>
    </w:p>
    <w:p w:rsidR="00FD6E5D" w:rsidRPr="00CB12F1" w:rsidRDefault="00FD6E5D" w:rsidP="00CB12F1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CD2681" w:rsidRPr="00CB12F1" w:rsidRDefault="00E00AAD" w:rsidP="00CB12F1">
      <w:pPr>
        <w:jc w:val="both"/>
        <w:rPr>
          <w:rFonts w:asciiTheme="minorHAnsi" w:hAnsiTheme="minorHAnsi" w:cs="Arial"/>
          <w:sz w:val="28"/>
          <w:szCs w:val="28"/>
        </w:rPr>
      </w:pPr>
      <w:r w:rsidRPr="00CB12F1">
        <w:rPr>
          <w:rFonts w:asciiTheme="minorHAnsi" w:hAnsiTheme="minorHAnsi" w:cs="Arial"/>
          <w:sz w:val="28"/>
          <w:szCs w:val="28"/>
        </w:rPr>
        <w:t>R</w:t>
      </w:r>
      <w:r w:rsidR="00CD2681" w:rsidRPr="00CB12F1">
        <w:rPr>
          <w:rFonts w:asciiTheme="minorHAnsi" w:hAnsiTheme="minorHAnsi" w:cs="Arial"/>
          <w:sz w:val="28"/>
          <w:szCs w:val="28"/>
        </w:rPr>
        <w:t>adni przystąpili do głosowania</w:t>
      </w:r>
      <w:r w:rsidR="00A45511" w:rsidRPr="00CB12F1">
        <w:rPr>
          <w:rFonts w:asciiTheme="minorHAnsi" w:hAnsiTheme="minorHAnsi" w:cs="Arial"/>
          <w:sz w:val="28"/>
          <w:szCs w:val="28"/>
        </w:rPr>
        <w:t>.</w:t>
      </w:r>
    </w:p>
    <w:p w:rsidR="00CD2681" w:rsidRPr="00CB12F1" w:rsidRDefault="00CD2681" w:rsidP="00CB12F1">
      <w:pPr>
        <w:jc w:val="both"/>
        <w:rPr>
          <w:rFonts w:asciiTheme="minorHAnsi" w:hAnsiTheme="minorHAnsi" w:cs="Arial"/>
          <w:sz w:val="28"/>
          <w:szCs w:val="28"/>
        </w:rPr>
      </w:pPr>
    </w:p>
    <w:p w:rsidR="00CD2681" w:rsidRPr="00CB12F1" w:rsidRDefault="00CD2681" w:rsidP="00CB12F1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CB12F1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41E8D" w:rsidRPr="00CB12F1" w:rsidRDefault="00641E8D" w:rsidP="00CB12F1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Za</w:t>
      </w:r>
      <w:r w:rsidRPr="00CB12F1">
        <w:rPr>
          <w:rFonts w:asciiTheme="minorHAnsi" w:hAnsiTheme="minorHAnsi"/>
          <w:sz w:val="28"/>
          <w:szCs w:val="28"/>
        </w:rPr>
        <w:tab/>
      </w:r>
      <w:r w:rsidRPr="00CB12F1">
        <w:rPr>
          <w:rFonts w:asciiTheme="minorHAnsi" w:hAnsiTheme="minorHAnsi"/>
          <w:sz w:val="28"/>
          <w:szCs w:val="28"/>
        </w:rPr>
        <w:tab/>
      </w:r>
      <w:r w:rsidRPr="00CB12F1">
        <w:rPr>
          <w:rFonts w:asciiTheme="minorHAnsi" w:hAnsiTheme="minorHAnsi"/>
          <w:sz w:val="28"/>
          <w:szCs w:val="28"/>
        </w:rPr>
        <w:tab/>
        <w:t>8głosów</w:t>
      </w:r>
    </w:p>
    <w:p w:rsidR="00641E8D" w:rsidRPr="00CB12F1" w:rsidRDefault="00E00AA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Przeciw</w:t>
      </w:r>
      <w:r w:rsidRPr="00CB12F1">
        <w:rPr>
          <w:rFonts w:asciiTheme="minorHAnsi" w:hAnsiTheme="minorHAnsi"/>
          <w:sz w:val="28"/>
          <w:szCs w:val="28"/>
        </w:rPr>
        <w:tab/>
      </w:r>
      <w:r w:rsidRPr="00CB12F1">
        <w:rPr>
          <w:rFonts w:asciiTheme="minorHAnsi" w:hAnsiTheme="minorHAnsi"/>
          <w:sz w:val="28"/>
          <w:szCs w:val="28"/>
        </w:rPr>
        <w:tab/>
        <w:t>7</w:t>
      </w:r>
      <w:r w:rsidR="00641E8D" w:rsidRPr="00CB12F1">
        <w:rPr>
          <w:rFonts w:asciiTheme="minorHAnsi" w:hAnsiTheme="minorHAnsi"/>
          <w:sz w:val="28"/>
          <w:szCs w:val="28"/>
        </w:rPr>
        <w:t xml:space="preserve"> głosów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Wstrzymało się</w:t>
      </w:r>
      <w:r w:rsidRPr="00CB12F1">
        <w:rPr>
          <w:rFonts w:asciiTheme="minorHAnsi" w:hAnsiTheme="minorHAnsi"/>
          <w:sz w:val="28"/>
          <w:szCs w:val="28"/>
        </w:rPr>
        <w:tab/>
        <w:t>0 głosów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>ZA głosowali: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Agnieszka Radwan,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Barbara Gola,</w:t>
      </w:r>
    </w:p>
    <w:p w:rsidR="00E00AAD" w:rsidRPr="00CB12F1" w:rsidRDefault="00E00AA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Elżbieta Kołodziej,</w:t>
      </w:r>
    </w:p>
    <w:p w:rsidR="00E00AAD" w:rsidRPr="00CB12F1" w:rsidRDefault="00E00AA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Urszula Milka,</w:t>
      </w:r>
    </w:p>
    <w:p w:rsidR="00E00AAD" w:rsidRPr="00CB12F1" w:rsidRDefault="00E00AA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Marcin Kucia,</w:t>
      </w:r>
    </w:p>
    <w:p w:rsidR="00E00AAD" w:rsidRPr="00CB12F1" w:rsidRDefault="00E00AA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 xml:space="preserve">Krystyna </w:t>
      </w:r>
      <w:proofErr w:type="spellStart"/>
      <w:r w:rsidRPr="00CB12F1">
        <w:rPr>
          <w:rFonts w:asciiTheme="minorHAnsi" w:hAnsiTheme="minorHAnsi"/>
          <w:sz w:val="28"/>
          <w:szCs w:val="28"/>
        </w:rPr>
        <w:t>Rauk</w:t>
      </w:r>
      <w:proofErr w:type="spellEnd"/>
      <w:r w:rsidRPr="00CB12F1">
        <w:rPr>
          <w:rFonts w:asciiTheme="minorHAnsi" w:hAnsiTheme="minorHAnsi"/>
          <w:sz w:val="28"/>
          <w:szCs w:val="28"/>
        </w:rPr>
        <w:t>,</w:t>
      </w:r>
    </w:p>
    <w:p w:rsidR="00E00AAD" w:rsidRPr="00CB12F1" w:rsidRDefault="00E00AA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Grzegorz Gąska,</w:t>
      </w:r>
    </w:p>
    <w:p w:rsidR="00E00AAD" w:rsidRDefault="00CB12F1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Ewelina Janeczek</w:t>
      </w:r>
    </w:p>
    <w:p w:rsidR="00CB12F1" w:rsidRPr="00CB12F1" w:rsidRDefault="00CB12F1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E00AAD" w:rsidRPr="00CB12F1" w:rsidRDefault="00E00AA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lastRenderedPageBreak/>
        <w:t>PRZECIWKO głosowali: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 xml:space="preserve">Karol </w:t>
      </w:r>
      <w:proofErr w:type="spellStart"/>
      <w:r w:rsidRPr="00CB12F1">
        <w:rPr>
          <w:rFonts w:asciiTheme="minorHAnsi" w:hAnsiTheme="minorHAnsi"/>
          <w:sz w:val="28"/>
          <w:szCs w:val="28"/>
        </w:rPr>
        <w:t>Hadrych</w:t>
      </w:r>
      <w:proofErr w:type="spellEnd"/>
      <w:r w:rsidRPr="00CB12F1">
        <w:rPr>
          <w:rFonts w:asciiTheme="minorHAnsi" w:hAnsiTheme="minorHAnsi"/>
          <w:sz w:val="28"/>
          <w:szCs w:val="28"/>
        </w:rPr>
        <w:t>,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Agnieszka Andrzejewska,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Arkadiusz Wojdyła,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Edward Dorobisz,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Zofia Gocyła,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Gabriel Zieliński</w:t>
      </w:r>
      <w:r w:rsidR="00CE4C7C">
        <w:rPr>
          <w:rFonts w:asciiTheme="minorHAnsi" w:hAnsiTheme="minorHAnsi"/>
          <w:sz w:val="28"/>
          <w:szCs w:val="28"/>
        </w:rPr>
        <w:t>,</w:t>
      </w:r>
    </w:p>
    <w:p w:rsidR="00E00AAD" w:rsidRPr="00CB12F1" w:rsidRDefault="00E00AA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Tomasz Cebula</w:t>
      </w:r>
    </w:p>
    <w:p w:rsidR="00641E8D" w:rsidRPr="00CB12F1" w:rsidRDefault="00641E8D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CB12F1">
        <w:rPr>
          <w:rFonts w:asciiTheme="minorHAnsi" w:hAnsiTheme="minorHAnsi"/>
          <w:sz w:val="28"/>
          <w:szCs w:val="28"/>
          <w:u w:val="single"/>
        </w:rPr>
        <w:t>Rad</w:t>
      </w:r>
      <w:r w:rsidR="00A45511" w:rsidRPr="00CB12F1">
        <w:rPr>
          <w:rFonts w:asciiTheme="minorHAnsi" w:hAnsiTheme="minorHAnsi"/>
          <w:sz w:val="28"/>
          <w:szCs w:val="28"/>
          <w:u w:val="single"/>
        </w:rPr>
        <w:t>a Miasta</w:t>
      </w:r>
      <w:r w:rsidR="00E00AAD" w:rsidRPr="00CB12F1">
        <w:rPr>
          <w:rFonts w:asciiTheme="minorHAnsi" w:hAnsiTheme="minorHAnsi"/>
          <w:sz w:val="28"/>
          <w:szCs w:val="28"/>
          <w:u w:val="single"/>
        </w:rPr>
        <w:t xml:space="preserve"> Poręba podjęła uchwałę Nr XX/121/16</w:t>
      </w:r>
      <w:r w:rsidRPr="00CB12F1">
        <w:rPr>
          <w:rFonts w:asciiTheme="minorHAnsi" w:hAnsiTheme="minorHAnsi"/>
          <w:sz w:val="28"/>
          <w:szCs w:val="28"/>
          <w:u w:val="single"/>
        </w:rPr>
        <w:t xml:space="preserve">. </w:t>
      </w:r>
      <w:r w:rsidRPr="00CB12F1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D43903" w:rsidRPr="00CB12F1" w:rsidRDefault="00D43903" w:rsidP="00CB12F1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CD2681" w:rsidRPr="00CB12F1" w:rsidRDefault="0095596E" w:rsidP="00CB12F1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CB12F1">
        <w:rPr>
          <w:rFonts w:asciiTheme="minorHAnsi" w:hAnsiTheme="minorHAnsi"/>
          <w:b/>
          <w:sz w:val="28"/>
          <w:szCs w:val="28"/>
        </w:rPr>
        <w:t>Punkt III</w:t>
      </w:r>
      <w:r w:rsidR="00CD2681" w:rsidRPr="00CB12F1">
        <w:rPr>
          <w:rFonts w:asciiTheme="minorHAnsi" w:hAnsiTheme="minorHAnsi"/>
          <w:b/>
          <w:sz w:val="28"/>
          <w:szCs w:val="28"/>
        </w:rPr>
        <w:t xml:space="preserve"> obrad sesji – Zamknięcie sesji</w:t>
      </w:r>
    </w:p>
    <w:p w:rsidR="00CD2681" w:rsidRPr="00CB12F1" w:rsidRDefault="00CD2681" w:rsidP="00CB12F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Przewodnicząca Rady Miasta Pa</w:t>
      </w:r>
      <w:r w:rsidR="004C7C0C" w:rsidRPr="00CB12F1">
        <w:rPr>
          <w:rFonts w:asciiTheme="minorHAnsi" w:hAnsiTheme="minorHAnsi"/>
          <w:sz w:val="28"/>
          <w:szCs w:val="28"/>
        </w:rPr>
        <w:t>n</w:t>
      </w:r>
      <w:r w:rsidR="00CE4C7C">
        <w:rPr>
          <w:rFonts w:asciiTheme="minorHAnsi" w:hAnsiTheme="minorHAnsi"/>
          <w:sz w:val="28"/>
          <w:szCs w:val="28"/>
        </w:rPr>
        <w:t xml:space="preserve">i </w:t>
      </w:r>
      <w:r w:rsidRPr="00CB12F1">
        <w:rPr>
          <w:rFonts w:asciiTheme="minorHAnsi" w:hAnsiTheme="minorHAnsi"/>
          <w:sz w:val="28"/>
          <w:szCs w:val="28"/>
        </w:rPr>
        <w:t xml:space="preserve">Urszula Milka – wobec wyczerpania się </w:t>
      </w:r>
      <w:r w:rsidR="004C7C0C" w:rsidRPr="00CB12F1">
        <w:rPr>
          <w:rFonts w:asciiTheme="minorHAnsi" w:hAnsiTheme="minorHAnsi"/>
          <w:sz w:val="28"/>
          <w:szCs w:val="28"/>
        </w:rPr>
        <w:t xml:space="preserve">punktów </w:t>
      </w:r>
      <w:r w:rsidRPr="00CB12F1">
        <w:rPr>
          <w:rFonts w:asciiTheme="minorHAnsi" w:hAnsiTheme="minorHAnsi"/>
          <w:sz w:val="28"/>
          <w:szCs w:val="28"/>
        </w:rPr>
        <w:t>porządku obrad – zamknęł</w:t>
      </w:r>
      <w:r w:rsidR="004C7C0C" w:rsidRPr="00CB12F1">
        <w:rPr>
          <w:rFonts w:asciiTheme="minorHAnsi" w:hAnsiTheme="minorHAnsi"/>
          <w:sz w:val="28"/>
          <w:szCs w:val="28"/>
        </w:rPr>
        <w:t>a obrady XX</w:t>
      </w:r>
      <w:r w:rsidR="00CE4C7C">
        <w:rPr>
          <w:rFonts w:asciiTheme="minorHAnsi" w:hAnsiTheme="minorHAnsi"/>
          <w:sz w:val="28"/>
          <w:szCs w:val="28"/>
        </w:rPr>
        <w:t xml:space="preserve"> </w:t>
      </w:r>
      <w:r w:rsidRPr="00CB12F1">
        <w:rPr>
          <w:rFonts w:asciiTheme="minorHAnsi" w:hAnsiTheme="minorHAnsi"/>
          <w:sz w:val="28"/>
          <w:szCs w:val="28"/>
        </w:rPr>
        <w:t xml:space="preserve"> sesji Rady Miasta Poręba. </w:t>
      </w: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E4C7C" w:rsidP="00CE4C7C">
      <w:pPr>
        <w:ind w:left="424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Przewodnicząca </w:t>
      </w:r>
      <w:r w:rsidR="00CD2681" w:rsidRPr="00CB12F1">
        <w:rPr>
          <w:rFonts w:asciiTheme="minorHAnsi" w:hAnsiTheme="minorHAnsi"/>
          <w:sz w:val="28"/>
          <w:szCs w:val="28"/>
        </w:rPr>
        <w:t>Rady Miasta Poręba</w:t>
      </w:r>
    </w:p>
    <w:p w:rsidR="00CD2681" w:rsidRPr="00CB12F1" w:rsidRDefault="00CE4C7C" w:rsidP="00CB12F1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CD2681" w:rsidRPr="00CB12F1">
        <w:rPr>
          <w:rFonts w:asciiTheme="minorHAnsi" w:hAnsiTheme="minorHAnsi"/>
          <w:sz w:val="28"/>
          <w:szCs w:val="28"/>
        </w:rPr>
        <w:t>Urszula Milka</w:t>
      </w:r>
    </w:p>
    <w:p w:rsidR="00CD2681" w:rsidRPr="00CB12F1" w:rsidRDefault="00CD2681" w:rsidP="00CB12F1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Protokół sporządziła</w:t>
      </w:r>
      <w:r w:rsidR="00CE4C7C">
        <w:rPr>
          <w:rFonts w:asciiTheme="minorHAnsi" w:hAnsiTheme="minorHAnsi"/>
          <w:sz w:val="28"/>
          <w:szCs w:val="28"/>
        </w:rPr>
        <w:t>:</w:t>
      </w:r>
    </w:p>
    <w:p w:rsidR="00F13358" w:rsidRPr="00CB12F1" w:rsidRDefault="00CD2681" w:rsidP="00CB12F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 xml:space="preserve">Karolina </w:t>
      </w:r>
      <w:proofErr w:type="spellStart"/>
      <w:r w:rsidRPr="00CB12F1">
        <w:rPr>
          <w:rFonts w:asciiTheme="minorHAnsi" w:hAnsiTheme="minorHAnsi"/>
          <w:sz w:val="28"/>
          <w:szCs w:val="28"/>
        </w:rPr>
        <w:t>Szlachetka-Ajchenlaub</w:t>
      </w:r>
      <w:proofErr w:type="spellEnd"/>
      <w:r w:rsidRPr="00CB12F1">
        <w:rPr>
          <w:rFonts w:asciiTheme="minorHAnsi" w:hAnsiTheme="minorHAnsi"/>
          <w:sz w:val="28"/>
          <w:szCs w:val="28"/>
        </w:rPr>
        <w:t xml:space="preserve"> </w:t>
      </w:r>
    </w:p>
    <w:p w:rsidR="00CD2681" w:rsidRPr="00CB12F1" w:rsidRDefault="00CD2681" w:rsidP="00CB12F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B12F1">
        <w:rPr>
          <w:rFonts w:asciiTheme="minorHAnsi" w:hAnsiTheme="minorHAnsi"/>
          <w:sz w:val="28"/>
          <w:szCs w:val="28"/>
        </w:rPr>
        <w:t>Obsługa Rady Miasta</w:t>
      </w:r>
    </w:p>
    <w:p w:rsidR="00CD2681" w:rsidRPr="00CB12F1" w:rsidRDefault="00CD2681" w:rsidP="00CB12F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D2681" w:rsidRPr="00CB12F1" w:rsidRDefault="00CD2681" w:rsidP="00CB12F1">
      <w:pPr>
        <w:tabs>
          <w:tab w:val="left" w:pos="1005"/>
        </w:tabs>
        <w:suppressAutoHyphens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CE6A0F" w:rsidRPr="00CB12F1" w:rsidRDefault="00CE6A0F" w:rsidP="00CB12F1">
      <w:pPr>
        <w:jc w:val="both"/>
        <w:rPr>
          <w:rFonts w:asciiTheme="minorHAnsi" w:hAnsiTheme="minorHAnsi"/>
          <w:sz w:val="28"/>
          <w:szCs w:val="28"/>
        </w:rPr>
      </w:pPr>
    </w:p>
    <w:sectPr w:rsidR="00CE6A0F" w:rsidRPr="00CB12F1" w:rsidSect="00CE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B2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252C8"/>
    <w:multiLevelType w:val="hybridMultilevel"/>
    <w:tmpl w:val="097E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3202"/>
    <w:multiLevelType w:val="hybridMultilevel"/>
    <w:tmpl w:val="FB962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21B2"/>
    <w:multiLevelType w:val="hybridMultilevel"/>
    <w:tmpl w:val="B7E8E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D433A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D92673"/>
    <w:multiLevelType w:val="hybridMultilevel"/>
    <w:tmpl w:val="322C526C"/>
    <w:lvl w:ilvl="0" w:tplc="A5505A8C">
      <w:start w:val="1"/>
      <w:numFmt w:val="lowerLetter"/>
      <w:lvlText w:val="%1)"/>
      <w:lvlJc w:val="left"/>
      <w:pPr>
        <w:ind w:left="1248" w:hanging="5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A33944"/>
    <w:multiLevelType w:val="hybridMultilevel"/>
    <w:tmpl w:val="3118E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2BB9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3477C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95065D"/>
    <w:multiLevelType w:val="hybridMultilevel"/>
    <w:tmpl w:val="A50E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66CE4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4AC"/>
    <w:multiLevelType w:val="hybridMultilevel"/>
    <w:tmpl w:val="228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7C5D"/>
    <w:multiLevelType w:val="hybridMultilevel"/>
    <w:tmpl w:val="7628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93278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5D4359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EB16DFE"/>
    <w:multiLevelType w:val="hybridMultilevel"/>
    <w:tmpl w:val="202E00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733FF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E2217F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ED4B42"/>
    <w:multiLevelType w:val="hybridMultilevel"/>
    <w:tmpl w:val="6874971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24C96"/>
    <w:multiLevelType w:val="hybridMultilevel"/>
    <w:tmpl w:val="49C0C216"/>
    <w:lvl w:ilvl="0" w:tplc="E19A70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842ED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F650F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DF34297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31248C2"/>
    <w:multiLevelType w:val="hybridMultilevel"/>
    <w:tmpl w:val="3118E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E4EDB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9862F74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EDD0198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68466D"/>
    <w:multiLevelType w:val="hybridMultilevel"/>
    <w:tmpl w:val="318A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5E029F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731F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114CD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4"/>
  </w:num>
  <w:num w:numId="5">
    <w:abstractNumId w:val="20"/>
  </w:num>
  <w:num w:numId="6">
    <w:abstractNumId w:val="17"/>
  </w:num>
  <w:num w:numId="7">
    <w:abstractNumId w:val="26"/>
  </w:num>
  <w:num w:numId="8">
    <w:abstractNumId w:val="6"/>
  </w:num>
  <w:num w:numId="9">
    <w:abstractNumId w:val="28"/>
  </w:num>
  <w:num w:numId="10">
    <w:abstractNumId w:val="23"/>
  </w:num>
  <w:num w:numId="11">
    <w:abstractNumId w:val="1"/>
  </w:num>
  <w:num w:numId="12">
    <w:abstractNumId w:val="2"/>
  </w:num>
  <w:num w:numId="13">
    <w:abstractNumId w:val="1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9"/>
  </w:num>
  <w:num w:numId="18">
    <w:abstractNumId w:val="34"/>
  </w:num>
  <w:num w:numId="19">
    <w:abstractNumId w:val="30"/>
  </w:num>
  <w:num w:numId="20">
    <w:abstractNumId w:val="18"/>
  </w:num>
  <w:num w:numId="21">
    <w:abstractNumId w:val="27"/>
  </w:num>
  <w:num w:numId="22">
    <w:abstractNumId w:val="9"/>
  </w:num>
  <w:num w:numId="23">
    <w:abstractNumId w:val="15"/>
  </w:num>
  <w:num w:numId="24">
    <w:abstractNumId w:val="32"/>
  </w:num>
  <w:num w:numId="25">
    <w:abstractNumId w:val="16"/>
  </w:num>
  <w:num w:numId="26">
    <w:abstractNumId w:val="29"/>
  </w:num>
  <w:num w:numId="27">
    <w:abstractNumId w:val="22"/>
  </w:num>
  <w:num w:numId="28">
    <w:abstractNumId w:val="4"/>
  </w:num>
  <w:num w:numId="29">
    <w:abstractNumId w:val="0"/>
  </w:num>
  <w:num w:numId="30">
    <w:abstractNumId w:val="7"/>
  </w:num>
  <w:num w:numId="31">
    <w:abstractNumId w:val="25"/>
  </w:num>
  <w:num w:numId="32">
    <w:abstractNumId w:val="24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D2681"/>
    <w:rsid w:val="000008EF"/>
    <w:rsid w:val="000208CA"/>
    <w:rsid w:val="0005415D"/>
    <w:rsid w:val="00250348"/>
    <w:rsid w:val="003020FD"/>
    <w:rsid w:val="003666A4"/>
    <w:rsid w:val="004235F0"/>
    <w:rsid w:val="0047525A"/>
    <w:rsid w:val="0047644B"/>
    <w:rsid w:val="004C7C0C"/>
    <w:rsid w:val="004F6243"/>
    <w:rsid w:val="005340EC"/>
    <w:rsid w:val="00641E8D"/>
    <w:rsid w:val="006C652D"/>
    <w:rsid w:val="00734F90"/>
    <w:rsid w:val="00746BD2"/>
    <w:rsid w:val="007958AD"/>
    <w:rsid w:val="008744C2"/>
    <w:rsid w:val="008A58C7"/>
    <w:rsid w:val="00904BDE"/>
    <w:rsid w:val="0095596E"/>
    <w:rsid w:val="009D2C8B"/>
    <w:rsid w:val="009F7663"/>
    <w:rsid w:val="00A45511"/>
    <w:rsid w:val="00A50969"/>
    <w:rsid w:val="00AA62D2"/>
    <w:rsid w:val="00B50E4C"/>
    <w:rsid w:val="00BC4BC2"/>
    <w:rsid w:val="00CB12F1"/>
    <w:rsid w:val="00CC61E6"/>
    <w:rsid w:val="00CD2681"/>
    <w:rsid w:val="00CE4C7C"/>
    <w:rsid w:val="00CE6A0F"/>
    <w:rsid w:val="00D43903"/>
    <w:rsid w:val="00E00AAD"/>
    <w:rsid w:val="00E710D1"/>
    <w:rsid w:val="00F13358"/>
    <w:rsid w:val="00F202F2"/>
    <w:rsid w:val="00FD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6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D2681"/>
    <w:pPr>
      <w:keepNext/>
      <w:jc w:val="center"/>
      <w:outlineLvl w:val="8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6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D2681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681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CD2681"/>
    <w:pPr>
      <w:suppressAutoHyphens/>
      <w:jc w:val="both"/>
    </w:pPr>
    <w:rPr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semiHidden/>
    <w:rsid w:val="00CD2681"/>
    <w:pPr>
      <w:jc w:val="both"/>
    </w:pPr>
    <w:rPr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D2681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D2681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D2681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D2681"/>
    <w:pPr>
      <w:ind w:left="708"/>
    </w:pPr>
  </w:style>
  <w:style w:type="paragraph" w:customStyle="1" w:styleId="NormalnyWeb8">
    <w:name w:val="Normalny (Web)8"/>
    <w:basedOn w:val="Normalny"/>
    <w:rsid w:val="00CD2681"/>
    <w:pPr>
      <w:suppressAutoHyphens/>
    </w:pPr>
    <w:rPr>
      <w:color w:val="646569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8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2681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uiPriority w:val="20"/>
    <w:qFormat/>
    <w:rsid w:val="00CD2681"/>
    <w:rPr>
      <w:i/>
      <w:iCs/>
    </w:rPr>
  </w:style>
  <w:style w:type="character" w:styleId="Pogrubienie">
    <w:name w:val="Strong"/>
    <w:basedOn w:val="Domylnaczcionkaakapitu"/>
    <w:uiPriority w:val="22"/>
    <w:qFormat/>
    <w:rsid w:val="00CD26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681"/>
    <w:rPr>
      <w:color w:val="0000FF"/>
      <w:u w:val="single"/>
    </w:rPr>
  </w:style>
  <w:style w:type="paragraph" w:styleId="Lista">
    <w:name w:val="List"/>
    <w:basedOn w:val="Tekstpodstawowy"/>
    <w:semiHidden/>
    <w:rsid w:val="00CD2681"/>
    <w:pPr>
      <w:suppressAutoHyphens/>
      <w:spacing w:after="120"/>
      <w:jc w:val="left"/>
    </w:pPr>
    <w:rPr>
      <w:rFonts w:cs="Tahoma"/>
      <w:bCs w:val="0"/>
      <w:sz w:val="24"/>
      <w:szCs w:val="24"/>
      <w:lang w:eastAsia="ar-SA"/>
    </w:rPr>
  </w:style>
  <w:style w:type="paragraph" w:customStyle="1" w:styleId="Standard">
    <w:name w:val="Standard"/>
    <w:rsid w:val="00CD268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kszlachetka</cp:lastModifiedBy>
  <cp:revision>11</cp:revision>
  <cp:lastPrinted>2015-11-27T08:41:00Z</cp:lastPrinted>
  <dcterms:created xsi:type="dcterms:W3CDTF">2016-02-23T11:06:00Z</dcterms:created>
  <dcterms:modified xsi:type="dcterms:W3CDTF">2016-02-24T06:45:00Z</dcterms:modified>
</cp:coreProperties>
</file>