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65" w:rsidRDefault="008A3024" w:rsidP="002434B4">
      <w:pPr>
        <w:spacing w:after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4B4">
        <w:rPr>
          <w:sz w:val="24"/>
          <w:szCs w:val="24"/>
        </w:rPr>
        <w:t>Poręba, dnia 10.10.2016r.</w:t>
      </w:r>
    </w:p>
    <w:p w:rsidR="002434B4" w:rsidRDefault="002434B4" w:rsidP="002434B4">
      <w:pPr>
        <w:spacing w:after="0"/>
        <w:jc w:val="both"/>
        <w:rPr>
          <w:sz w:val="24"/>
          <w:szCs w:val="24"/>
        </w:rPr>
      </w:pPr>
    </w:p>
    <w:p w:rsidR="002434B4" w:rsidRDefault="002434B4" w:rsidP="002434B4">
      <w:pPr>
        <w:spacing w:after="0"/>
        <w:jc w:val="both"/>
        <w:rPr>
          <w:sz w:val="24"/>
          <w:szCs w:val="24"/>
        </w:rPr>
      </w:pPr>
    </w:p>
    <w:p w:rsidR="002434B4" w:rsidRPr="002434B4" w:rsidRDefault="002434B4" w:rsidP="002434B4">
      <w:pPr>
        <w:spacing w:after="0"/>
        <w:jc w:val="both"/>
        <w:rPr>
          <w:sz w:val="24"/>
          <w:szCs w:val="24"/>
        </w:rPr>
      </w:pPr>
    </w:p>
    <w:p w:rsidR="008A3024" w:rsidRPr="002434B4" w:rsidRDefault="008A3024" w:rsidP="002434B4">
      <w:pPr>
        <w:spacing w:after="0"/>
        <w:jc w:val="both"/>
        <w:rPr>
          <w:sz w:val="24"/>
          <w:szCs w:val="24"/>
        </w:rPr>
      </w:pPr>
    </w:p>
    <w:p w:rsidR="008A3024" w:rsidRPr="002434B4" w:rsidRDefault="008A3024" w:rsidP="002434B4">
      <w:pPr>
        <w:spacing w:after="0"/>
        <w:jc w:val="both"/>
        <w:rPr>
          <w:sz w:val="24"/>
          <w:szCs w:val="24"/>
        </w:rPr>
      </w:pPr>
    </w:p>
    <w:p w:rsidR="008A3024" w:rsidRDefault="008A3024" w:rsidP="002434B4">
      <w:pPr>
        <w:spacing w:after="0"/>
        <w:jc w:val="both"/>
        <w:rPr>
          <w:b/>
          <w:sz w:val="24"/>
          <w:szCs w:val="24"/>
        </w:rPr>
      </w:pPr>
      <w:r w:rsidRPr="002434B4">
        <w:rPr>
          <w:sz w:val="24"/>
          <w:szCs w:val="24"/>
        </w:rPr>
        <w:tab/>
      </w:r>
      <w:r w:rsidRPr="002434B4">
        <w:rPr>
          <w:sz w:val="24"/>
          <w:szCs w:val="24"/>
        </w:rPr>
        <w:tab/>
      </w:r>
      <w:r w:rsidRPr="002434B4">
        <w:rPr>
          <w:sz w:val="24"/>
          <w:szCs w:val="24"/>
        </w:rPr>
        <w:tab/>
      </w:r>
      <w:r w:rsidRPr="002434B4">
        <w:rPr>
          <w:sz w:val="24"/>
          <w:szCs w:val="24"/>
        </w:rPr>
        <w:tab/>
      </w:r>
      <w:r w:rsidRPr="002434B4">
        <w:rPr>
          <w:sz w:val="24"/>
          <w:szCs w:val="24"/>
        </w:rPr>
        <w:tab/>
      </w:r>
      <w:r w:rsidRPr="002434B4">
        <w:rPr>
          <w:sz w:val="24"/>
          <w:szCs w:val="24"/>
        </w:rPr>
        <w:tab/>
      </w:r>
      <w:r w:rsidRPr="002434B4">
        <w:rPr>
          <w:sz w:val="24"/>
          <w:szCs w:val="24"/>
        </w:rPr>
        <w:tab/>
      </w:r>
      <w:r w:rsidRPr="002434B4">
        <w:rPr>
          <w:b/>
          <w:sz w:val="24"/>
          <w:szCs w:val="24"/>
        </w:rPr>
        <w:t>Klub</w:t>
      </w:r>
      <w:r w:rsidR="002434B4" w:rsidRPr="002434B4">
        <w:rPr>
          <w:b/>
          <w:sz w:val="24"/>
          <w:szCs w:val="24"/>
        </w:rPr>
        <w:t>”</w:t>
      </w:r>
      <w:r w:rsidRPr="002434B4">
        <w:rPr>
          <w:b/>
          <w:sz w:val="24"/>
          <w:szCs w:val="24"/>
        </w:rPr>
        <w:t xml:space="preserve"> Pozytywna Inicjatywa”</w:t>
      </w:r>
    </w:p>
    <w:p w:rsidR="002434B4" w:rsidRDefault="002434B4" w:rsidP="002434B4">
      <w:pPr>
        <w:spacing w:after="0"/>
        <w:jc w:val="both"/>
        <w:rPr>
          <w:b/>
          <w:sz w:val="24"/>
          <w:szCs w:val="24"/>
        </w:rPr>
      </w:pPr>
    </w:p>
    <w:p w:rsidR="002434B4" w:rsidRDefault="002434B4" w:rsidP="002434B4">
      <w:pPr>
        <w:spacing w:after="0"/>
        <w:jc w:val="both"/>
        <w:rPr>
          <w:b/>
          <w:sz w:val="24"/>
          <w:szCs w:val="24"/>
        </w:rPr>
      </w:pPr>
    </w:p>
    <w:p w:rsidR="002434B4" w:rsidRPr="002434B4" w:rsidRDefault="002434B4" w:rsidP="002434B4">
      <w:pPr>
        <w:spacing w:after="0"/>
        <w:jc w:val="both"/>
        <w:rPr>
          <w:b/>
          <w:sz w:val="24"/>
          <w:szCs w:val="24"/>
        </w:rPr>
      </w:pPr>
    </w:p>
    <w:p w:rsidR="002434B4" w:rsidRPr="002434B4" w:rsidRDefault="002434B4" w:rsidP="002434B4">
      <w:pPr>
        <w:spacing w:after="0"/>
        <w:jc w:val="both"/>
        <w:rPr>
          <w:b/>
          <w:sz w:val="24"/>
          <w:szCs w:val="24"/>
        </w:rPr>
      </w:pPr>
    </w:p>
    <w:p w:rsidR="002434B4" w:rsidRPr="002434B4" w:rsidRDefault="002434B4" w:rsidP="002434B4">
      <w:pPr>
        <w:spacing w:after="0"/>
        <w:jc w:val="both"/>
        <w:rPr>
          <w:b/>
          <w:sz w:val="24"/>
          <w:szCs w:val="24"/>
        </w:rPr>
      </w:pPr>
      <w:r w:rsidRPr="002434B4">
        <w:rPr>
          <w:b/>
          <w:sz w:val="24"/>
          <w:szCs w:val="24"/>
        </w:rPr>
        <w:t>Odpowiedzi na interpelacje złożone na XXX/2016 sesji Rady Miasta Poręba.</w:t>
      </w:r>
    </w:p>
    <w:p w:rsidR="008A3024" w:rsidRPr="002434B4" w:rsidRDefault="008A3024" w:rsidP="002434B4">
      <w:pPr>
        <w:spacing w:after="0"/>
        <w:jc w:val="both"/>
        <w:rPr>
          <w:sz w:val="24"/>
          <w:szCs w:val="24"/>
        </w:rPr>
      </w:pPr>
    </w:p>
    <w:p w:rsidR="008A3024" w:rsidRPr="002434B4" w:rsidRDefault="008A3024" w:rsidP="002434B4">
      <w:pPr>
        <w:spacing w:after="0"/>
        <w:jc w:val="both"/>
        <w:rPr>
          <w:sz w:val="24"/>
          <w:szCs w:val="24"/>
        </w:rPr>
      </w:pPr>
    </w:p>
    <w:p w:rsidR="008A3024" w:rsidRPr="002434B4" w:rsidRDefault="008A3024" w:rsidP="002434B4">
      <w:pPr>
        <w:spacing w:after="0"/>
        <w:ind w:firstLine="708"/>
        <w:jc w:val="both"/>
        <w:rPr>
          <w:sz w:val="24"/>
          <w:szCs w:val="24"/>
        </w:rPr>
      </w:pPr>
      <w:r w:rsidRPr="002434B4">
        <w:rPr>
          <w:sz w:val="24"/>
          <w:szCs w:val="24"/>
        </w:rPr>
        <w:t xml:space="preserve">Szkoła/przedszkole jest „wynajmującym” pomieszczenia stołówki, a nie organizatorem żywienia dzieci, w </w:t>
      </w:r>
      <w:r w:rsidR="002434B4" w:rsidRPr="002434B4">
        <w:rPr>
          <w:sz w:val="24"/>
          <w:szCs w:val="24"/>
        </w:rPr>
        <w:t>zw.</w:t>
      </w:r>
      <w:r w:rsidRPr="002434B4">
        <w:rPr>
          <w:sz w:val="24"/>
          <w:szCs w:val="24"/>
        </w:rPr>
        <w:t xml:space="preserve"> z powyższym nie ciąży na niej obowiązek zabezpieczenia dopłat do wyżywienia. Zgodnie z art. 67a ust. 1 ustawy o systemie oświaty, w celu zapewnienia prawidłowej realizacji zadań opiekuńczych, w szczególności wspierania prawidłowego rozwoju uczniów szkoła /przedszkole może zorganizować stołówkę. Powyższe zostało potwierdzone treścią wydanych wyroków sądowych, wśród których wymienić można wyrok Wojewódzkiego Sadu Administracyjnego w Warszawie z dnia  4 lutego 2009 roku, w którym stwierdzono, że art. 67a ustawy o systemie oświaty posługuje się zwrotem ”może”, a wiec w tym zakresie pozostawiono organowi prowadzącemu szkołę swobodę w odniesieniu do zorganizowania stołówki.</w:t>
      </w:r>
    </w:p>
    <w:p w:rsidR="008A3024" w:rsidRPr="002434B4" w:rsidRDefault="008A3024" w:rsidP="002434B4">
      <w:pPr>
        <w:spacing w:after="0"/>
        <w:jc w:val="both"/>
        <w:rPr>
          <w:sz w:val="24"/>
          <w:szCs w:val="24"/>
        </w:rPr>
      </w:pPr>
    </w:p>
    <w:p w:rsidR="008A3024" w:rsidRPr="002434B4" w:rsidRDefault="002434B4" w:rsidP="002434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Podtrzymuję</w:t>
      </w:r>
      <w:r w:rsidR="008A3024" w:rsidRPr="002434B4">
        <w:rPr>
          <w:sz w:val="24"/>
          <w:szCs w:val="24"/>
        </w:rPr>
        <w:t xml:space="preserve"> stanowisko zawarte w piśmie z dnia 21.09.2016r. </w:t>
      </w:r>
      <w:r>
        <w:rPr>
          <w:sz w:val="24"/>
          <w:szCs w:val="24"/>
        </w:rPr>
        <w:t>- załącznik</w:t>
      </w:r>
      <w:r w:rsidR="008A3024" w:rsidRPr="002434B4">
        <w:rPr>
          <w:sz w:val="24"/>
          <w:szCs w:val="24"/>
        </w:rPr>
        <w:t xml:space="preserve"> do odpowiedzi.</w:t>
      </w:r>
    </w:p>
    <w:sectPr w:rsidR="008A3024" w:rsidRPr="002434B4" w:rsidSect="0056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024"/>
    <w:rsid w:val="002434B4"/>
    <w:rsid w:val="00560065"/>
    <w:rsid w:val="008A3024"/>
    <w:rsid w:val="00CC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3</cp:revision>
  <dcterms:created xsi:type="dcterms:W3CDTF">2016-10-10T08:53:00Z</dcterms:created>
  <dcterms:modified xsi:type="dcterms:W3CDTF">2016-10-10T09:06:00Z</dcterms:modified>
</cp:coreProperties>
</file>