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3" w:rsidRDefault="00E56513" w:rsidP="00D11D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projekt –</w:t>
      </w:r>
    </w:p>
    <w:p w:rsidR="00E56513" w:rsidRDefault="00E56513" w:rsidP="00E565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NR……….</w:t>
      </w:r>
    </w:p>
    <w:p w:rsidR="00E56513" w:rsidRDefault="00E56513" w:rsidP="00E565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MIASTA PORĘBA</w:t>
      </w:r>
    </w:p>
    <w:p w:rsidR="00E56513" w:rsidRDefault="00E56513" w:rsidP="00D11D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dnia………………………</w:t>
      </w:r>
    </w:p>
    <w:p w:rsidR="00D11D1E" w:rsidRDefault="00D11D1E" w:rsidP="00D11D1E">
      <w:pPr>
        <w:jc w:val="center"/>
        <w:rPr>
          <w:rFonts w:ascii="Times New Roman" w:hAnsi="Times New Roman" w:cs="Times New Roman"/>
        </w:rPr>
      </w:pPr>
    </w:p>
    <w:p w:rsidR="00E56513" w:rsidRDefault="00E56513" w:rsidP="00E56513">
      <w:pPr>
        <w:jc w:val="both"/>
        <w:rPr>
          <w:rFonts w:ascii="Times New Roman" w:hAnsi="Times New Roman" w:cs="Times New Roman"/>
          <w:b/>
        </w:rPr>
      </w:pPr>
      <w:r w:rsidRPr="00E56513">
        <w:rPr>
          <w:rFonts w:ascii="Times New Roman" w:hAnsi="Times New Roman" w:cs="Times New Roman"/>
          <w:b/>
        </w:rPr>
        <w:t xml:space="preserve">w sprawie szczegółowych warunków przyznawania </w:t>
      </w:r>
      <w:r w:rsidR="0020180C">
        <w:rPr>
          <w:rFonts w:ascii="Times New Roman" w:hAnsi="Times New Roman" w:cs="Times New Roman"/>
          <w:b/>
        </w:rPr>
        <w:t xml:space="preserve"> i </w:t>
      </w:r>
      <w:r w:rsidRPr="00E56513">
        <w:rPr>
          <w:rFonts w:ascii="Times New Roman" w:hAnsi="Times New Roman" w:cs="Times New Roman"/>
          <w:b/>
        </w:rPr>
        <w:t>odpłatności za usługi opiekuńcze i specjalistyczne usługi opiekuńcze, z wyłączeniem specjalistycznych usług opiekuńczych dla osób z zaburzeniami psychicznymi oraz szczegółowych warunków częściowego lub całkowitego zw</w:t>
      </w:r>
      <w:r w:rsidR="0020180C">
        <w:rPr>
          <w:rFonts w:ascii="Times New Roman" w:hAnsi="Times New Roman" w:cs="Times New Roman"/>
          <w:b/>
        </w:rPr>
        <w:t>o</w:t>
      </w:r>
      <w:r w:rsidRPr="00E56513">
        <w:rPr>
          <w:rFonts w:ascii="Times New Roman" w:hAnsi="Times New Roman" w:cs="Times New Roman"/>
          <w:b/>
        </w:rPr>
        <w:t>lni</w:t>
      </w:r>
      <w:r w:rsidR="0020180C">
        <w:rPr>
          <w:rFonts w:ascii="Times New Roman" w:hAnsi="Times New Roman" w:cs="Times New Roman"/>
          <w:b/>
        </w:rPr>
        <w:t>e</w:t>
      </w:r>
      <w:r w:rsidRPr="00E56513">
        <w:rPr>
          <w:rFonts w:ascii="Times New Roman" w:hAnsi="Times New Roman" w:cs="Times New Roman"/>
          <w:b/>
        </w:rPr>
        <w:t>nia od opłat, jak również trybu ich pobierania</w:t>
      </w:r>
      <w:r>
        <w:rPr>
          <w:rFonts w:ascii="Times New Roman" w:hAnsi="Times New Roman" w:cs="Times New Roman"/>
          <w:b/>
        </w:rPr>
        <w:t>.</w:t>
      </w:r>
    </w:p>
    <w:p w:rsidR="00E56513" w:rsidRDefault="00E56513" w:rsidP="00E56513">
      <w:pPr>
        <w:jc w:val="both"/>
        <w:rPr>
          <w:rFonts w:ascii="Times New Roman" w:hAnsi="Times New Roman" w:cs="Times New Roman"/>
          <w:b/>
        </w:rPr>
      </w:pPr>
    </w:p>
    <w:p w:rsidR="00E56513" w:rsidRDefault="00E56513" w:rsidP="00E565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>Na podstawie art.18 ust. 2 pkt 15</w:t>
      </w:r>
      <w:r w:rsidR="002018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art. 40 ust. 1, art.41 ust. 1 ustawy z dnia 8 marca 1990 r. o samorządzie gminnym (t. j. Dz. U. z 2019 r. poz.</w:t>
      </w:r>
      <w:r w:rsidR="0020180C">
        <w:rPr>
          <w:rFonts w:ascii="Times New Roman" w:hAnsi="Times New Roman" w:cs="Times New Roman"/>
        </w:rPr>
        <w:t xml:space="preserve"> 506</w:t>
      </w:r>
      <w:r>
        <w:rPr>
          <w:rFonts w:ascii="Times New Roman" w:hAnsi="Times New Roman" w:cs="Times New Roman"/>
        </w:rPr>
        <w:t xml:space="preserve">) oraz art. 17 ust. 1 pkt 11 i art. 50 ust. 6 ustawy z dnia 12 marca 2004 r. o pomocy społecznej (t. j. Dz. U. z 2018 r., poz. 1508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56513" w:rsidRDefault="00E56513" w:rsidP="00E56513">
      <w:pPr>
        <w:jc w:val="both"/>
        <w:rPr>
          <w:rFonts w:ascii="Times New Roman" w:hAnsi="Times New Roman" w:cs="Times New Roman"/>
        </w:rPr>
      </w:pPr>
    </w:p>
    <w:p w:rsidR="0020180C" w:rsidRDefault="00F900FE" w:rsidP="00E565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Rada Miasta Poręba </w:t>
      </w:r>
    </w:p>
    <w:p w:rsidR="00F900FE" w:rsidRDefault="00F900FE" w:rsidP="00E565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 co następuje:</w:t>
      </w:r>
    </w:p>
    <w:p w:rsidR="00F900FE" w:rsidRDefault="00F900FE" w:rsidP="00F900FE">
      <w:pPr>
        <w:jc w:val="both"/>
        <w:rPr>
          <w:rFonts w:ascii="Times New Roman" w:hAnsi="Times New Roman" w:cs="Times New Roman"/>
        </w:rPr>
      </w:pPr>
    </w:p>
    <w:p w:rsidR="00F900FE" w:rsidRDefault="00F900FE" w:rsidP="00F900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Określa się szczegółowe warunki przyznawania i odpłatności za usługi opiekuńcze i specjalistyczne usługi opiekuńcze, z wyłączeniem specjalistycznych usług opiekuńczych dla osób z zaburzeniami psychicznymi, oraz szczegółowe warunki częściowego lub całkowitego zwolnienia od opłat, jak również trybu ich pobierania.</w:t>
      </w:r>
    </w:p>
    <w:p w:rsidR="00F900FE" w:rsidRDefault="00F900FE" w:rsidP="00F900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Usługi opiekuńcze i specjalistyczne usługi opiekuńcze przyznaje się mieszkańcom Gminy Poręba po ustaleniu, że zachodzą przesłanki do ich udzielenia określone w ustawie o pomocy społecznej.</w:t>
      </w:r>
    </w:p>
    <w:p w:rsidR="00F900FE" w:rsidRDefault="00F900FE" w:rsidP="00F900FE">
      <w:pPr>
        <w:jc w:val="both"/>
        <w:rPr>
          <w:rFonts w:ascii="Times New Roman" w:hAnsi="Times New Roman" w:cs="Times New Roman"/>
        </w:rPr>
      </w:pPr>
      <w:bookmarkStart w:id="0" w:name="_Hlk10460531"/>
      <w:r>
        <w:rPr>
          <w:rFonts w:ascii="Times New Roman" w:hAnsi="Times New Roman" w:cs="Times New Roman"/>
        </w:rPr>
        <w:t>§</w:t>
      </w:r>
      <w:bookmarkEnd w:id="0"/>
      <w:r>
        <w:rPr>
          <w:rFonts w:ascii="Times New Roman" w:hAnsi="Times New Roman" w:cs="Times New Roman"/>
        </w:rPr>
        <w:t xml:space="preserve"> 3.</w:t>
      </w:r>
      <w:r w:rsidR="009F31A5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 xml:space="preserve"> Odpłatność za usługi opiekuńcze i specjalistyczne usługi opiekuńcze jest uzależniona od posiadanego dochodu osoby samotnie gospodarującej lub przypadającego na osobę w rodzinie oraz ilości godzin usług.</w:t>
      </w:r>
    </w:p>
    <w:p w:rsidR="009F31A5" w:rsidRDefault="009F31A5" w:rsidP="00F900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900FE" w:rsidRPr="00F900FE">
        <w:rPr>
          <w:rFonts w:ascii="Times New Roman" w:hAnsi="Times New Roman" w:cs="Times New Roman"/>
        </w:rPr>
        <w:t>.</w:t>
      </w:r>
      <w:r w:rsidR="00F900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F900FE" w:rsidRPr="00F900FE">
        <w:rPr>
          <w:rFonts w:ascii="Times New Roman" w:hAnsi="Times New Roman" w:cs="Times New Roman"/>
        </w:rPr>
        <w:t>ochód</w:t>
      </w:r>
      <w:r w:rsidR="00F900FE">
        <w:rPr>
          <w:rFonts w:ascii="Times New Roman" w:hAnsi="Times New Roman" w:cs="Times New Roman"/>
        </w:rPr>
        <w:t xml:space="preserve">, od którego jest obliczana wysokość </w:t>
      </w:r>
      <w:r>
        <w:rPr>
          <w:rFonts w:ascii="Times New Roman" w:hAnsi="Times New Roman" w:cs="Times New Roman"/>
        </w:rPr>
        <w:t>odpłatności, odpowiada aktualnie obowiązującemu kryterium dochodowemu osoby samotnie gospodarującej, o którym mowa w art. 8 ust. 1 ustawy z dnia 12 marca 2004 r. o pomocy społecznej i podlega waloryzacji na zasadach określonych w przepisach wymienionej ustawy.</w:t>
      </w:r>
    </w:p>
    <w:p w:rsidR="009F31A5" w:rsidRDefault="009F31A5" w:rsidP="00F900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0180C">
        <w:rPr>
          <w:rFonts w:ascii="Times New Roman" w:hAnsi="Times New Roman" w:cs="Times New Roman"/>
        </w:rPr>
        <w:t>Cena</w:t>
      </w:r>
      <w:r>
        <w:rPr>
          <w:rFonts w:ascii="Times New Roman" w:hAnsi="Times New Roman" w:cs="Times New Roman"/>
        </w:rPr>
        <w:t xml:space="preserve"> 1 godziny usług opiekuńczych wynosi</w:t>
      </w:r>
      <w:r w:rsidR="003B5F3D">
        <w:rPr>
          <w:rFonts w:ascii="Times New Roman" w:hAnsi="Times New Roman" w:cs="Times New Roman"/>
        </w:rPr>
        <w:t xml:space="preserve"> 15,00zł.</w:t>
      </w:r>
    </w:p>
    <w:p w:rsidR="009F31A5" w:rsidRDefault="009F31A5" w:rsidP="00F900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0180C">
        <w:rPr>
          <w:rFonts w:ascii="Times New Roman" w:hAnsi="Times New Roman" w:cs="Times New Roman"/>
        </w:rPr>
        <w:t>Cena</w:t>
      </w:r>
      <w:r>
        <w:rPr>
          <w:rFonts w:ascii="Times New Roman" w:hAnsi="Times New Roman" w:cs="Times New Roman"/>
        </w:rPr>
        <w:t xml:space="preserve"> 1 godziny specjalistycznych usług opiekuńczych wynosi</w:t>
      </w:r>
      <w:r w:rsidR="003B5F3D">
        <w:rPr>
          <w:rFonts w:ascii="Times New Roman" w:hAnsi="Times New Roman" w:cs="Times New Roman"/>
        </w:rPr>
        <w:t xml:space="preserve"> 18,00zł</w:t>
      </w:r>
    </w:p>
    <w:p w:rsidR="00491582" w:rsidRDefault="009F31A5" w:rsidP="00F900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Ustala się następujące zasady odpłatności: </w:t>
      </w:r>
    </w:p>
    <w:tbl>
      <w:tblPr>
        <w:tblStyle w:val="Tabela-Siatka"/>
        <w:tblW w:w="10145" w:type="dxa"/>
        <w:tblLook w:val="04A0" w:firstRow="1" w:lastRow="0" w:firstColumn="1" w:lastColumn="0" w:noHBand="0" w:noVBand="1"/>
      </w:tblPr>
      <w:tblGrid>
        <w:gridCol w:w="3381"/>
        <w:gridCol w:w="3552"/>
        <w:gridCol w:w="3212"/>
      </w:tblGrid>
      <w:tr w:rsidR="00491582" w:rsidTr="00D11D1E">
        <w:trPr>
          <w:trHeight w:val="1058"/>
        </w:trPr>
        <w:tc>
          <w:tcPr>
            <w:tcW w:w="3381" w:type="dxa"/>
          </w:tcPr>
          <w:p w:rsidR="00491582" w:rsidRDefault="00491582" w:rsidP="0049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Dochód osoby samotn</w:t>
            </w:r>
            <w:r w:rsidR="0020180C">
              <w:rPr>
                <w:rFonts w:ascii="Times New Roman" w:hAnsi="Times New Roman" w:cs="Times New Roman"/>
              </w:rPr>
              <w:t>ej</w:t>
            </w:r>
            <w:r>
              <w:rPr>
                <w:rFonts w:ascii="Times New Roman" w:hAnsi="Times New Roman" w:cs="Times New Roman"/>
              </w:rPr>
              <w:t xml:space="preserve"> lub przypadający na osobę w rodzinie w % w stosunku do kryterium dochodowego </w:t>
            </w:r>
          </w:p>
        </w:tc>
        <w:tc>
          <w:tcPr>
            <w:tcW w:w="3552" w:type="dxa"/>
          </w:tcPr>
          <w:p w:rsidR="00491582" w:rsidRDefault="00491582" w:rsidP="0049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Wskaźniki odpłatności w % ustalone od 1 godziny usługi opiekuńczej i specjalistycznej usługi opiekuńczej</w:t>
            </w:r>
            <w:r w:rsidR="00D11D1E">
              <w:rPr>
                <w:rFonts w:ascii="Times New Roman" w:hAnsi="Times New Roman" w:cs="Times New Roman"/>
              </w:rPr>
              <w:t>.</w:t>
            </w:r>
          </w:p>
          <w:p w:rsidR="00485BAD" w:rsidRDefault="00485BAD" w:rsidP="00491582">
            <w:pPr>
              <w:jc w:val="both"/>
              <w:rPr>
                <w:rFonts w:ascii="Times New Roman" w:hAnsi="Times New Roman" w:cs="Times New Roman"/>
              </w:rPr>
            </w:pPr>
          </w:p>
          <w:p w:rsidR="00D11D1E" w:rsidRPr="00485BAD" w:rsidRDefault="00D11D1E" w:rsidP="004915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5BAD">
              <w:rPr>
                <w:rFonts w:ascii="Times New Roman" w:hAnsi="Times New Roman" w:cs="Times New Roman"/>
                <w:b/>
                <w:bCs/>
              </w:rPr>
              <w:t>Osoba samotn</w:t>
            </w:r>
            <w:r w:rsidR="0020180C">
              <w:rPr>
                <w:rFonts w:ascii="Times New Roman" w:hAnsi="Times New Roman" w:cs="Times New Roman"/>
                <w:b/>
                <w:bCs/>
              </w:rPr>
              <w:t>a</w:t>
            </w:r>
            <w:r w:rsidRPr="00485BAD">
              <w:rPr>
                <w:rFonts w:ascii="Times New Roman" w:hAnsi="Times New Roman" w:cs="Times New Roman"/>
                <w:b/>
                <w:bCs/>
              </w:rPr>
              <w:t xml:space="preserve">  (%)</w:t>
            </w:r>
          </w:p>
        </w:tc>
        <w:tc>
          <w:tcPr>
            <w:tcW w:w="3212" w:type="dxa"/>
          </w:tcPr>
          <w:p w:rsidR="00491582" w:rsidRDefault="00491582" w:rsidP="0049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Wskaźniki odpłatności w % ustalone od 1 godziny usługi opiekuńczej i specjalistycznej usługi opiekuńczej</w:t>
            </w:r>
            <w:r w:rsidR="00D11D1E">
              <w:rPr>
                <w:rFonts w:ascii="Times New Roman" w:hAnsi="Times New Roman" w:cs="Times New Roman"/>
              </w:rPr>
              <w:t>.</w:t>
            </w:r>
          </w:p>
          <w:p w:rsidR="00D11D1E" w:rsidRPr="00485BAD" w:rsidRDefault="00D11D1E" w:rsidP="004915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5BAD">
              <w:rPr>
                <w:rFonts w:ascii="Times New Roman" w:hAnsi="Times New Roman" w:cs="Times New Roman"/>
                <w:b/>
                <w:bCs/>
              </w:rPr>
              <w:t>Osob</w:t>
            </w:r>
            <w:r w:rsidR="00485BAD" w:rsidRPr="00485BAD">
              <w:rPr>
                <w:rFonts w:ascii="Times New Roman" w:hAnsi="Times New Roman" w:cs="Times New Roman"/>
                <w:b/>
                <w:bCs/>
              </w:rPr>
              <w:t>a</w:t>
            </w:r>
            <w:r w:rsidRPr="00485BAD">
              <w:rPr>
                <w:rFonts w:ascii="Times New Roman" w:hAnsi="Times New Roman" w:cs="Times New Roman"/>
                <w:b/>
                <w:bCs/>
              </w:rPr>
              <w:t xml:space="preserve"> w rodzinie (%)</w:t>
            </w:r>
          </w:p>
        </w:tc>
      </w:tr>
      <w:tr w:rsidR="00491582" w:rsidTr="00D11D1E">
        <w:trPr>
          <w:trHeight w:val="214"/>
        </w:trPr>
        <w:tc>
          <w:tcPr>
            <w:tcW w:w="3381" w:type="dxa"/>
          </w:tcPr>
          <w:p w:rsidR="00491582" w:rsidRDefault="00D11D1E" w:rsidP="0049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Poniżej 100%</w:t>
            </w:r>
          </w:p>
        </w:tc>
        <w:tc>
          <w:tcPr>
            <w:tcW w:w="3552" w:type="dxa"/>
          </w:tcPr>
          <w:p w:rsidR="00491582" w:rsidRDefault="00D11D1E" w:rsidP="0049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bezpłatnie</w:t>
            </w:r>
          </w:p>
        </w:tc>
        <w:tc>
          <w:tcPr>
            <w:tcW w:w="3212" w:type="dxa"/>
          </w:tcPr>
          <w:p w:rsidR="00491582" w:rsidRDefault="00D11D1E" w:rsidP="0049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bezpłatnie</w:t>
            </w:r>
          </w:p>
        </w:tc>
      </w:tr>
      <w:tr w:rsidR="00491582" w:rsidTr="00D11D1E">
        <w:trPr>
          <w:trHeight w:val="201"/>
        </w:trPr>
        <w:tc>
          <w:tcPr>
            <w:tcW w:w="3381" w:type="dxa"/>
          </w:tcPr>
          <w:p w:rsidR="00491582" w:rsidRDefault="00D11D1E" w:rsidP="0049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4B73">
              <w:rPr>
                <w:rFonts w:ascii="Times New Roman" w:hAnsi="Times New Roman" w:cs="Times New Roman"/>
              </w:rPr>
              <w:t>Od 100% do 150%</w:t>
            </w:r>
          </w:p>
        </w:tc>
        <w:tc>
          <w:tcPr>
            <w:tcW w:w="3552" w:type="dxa"/>
          </w:tcPr>
          <w:p w:rsidR="00491582" w:rsidRDefault="00D11D1E" w:rsidP="0049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4B73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212" w:type="dxa"/>
          </w:tcPr>
          <w:p w:rsidR="00491582" w:rsidRDefault="00754B73" w:rsidP="0049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491582" w:rsidTr="00D11D1E">
        <w:trPr>
          <w:trHeight w:val="214"/>
        </w:trPr>
        <w:tc>
          <w:tcPr>
            <w:tcW w:w="3381" w:type="dxa"/>
          </w:tcPr>
          <w:p w:rsidR="00491582" w:rsidRDefault="00D11D1E" w:rsidP="0049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4B73">
              <w:rPr>
                <w:rFonts w:ascii="Times New Roman" w:hAnsi="Times New Roman" w:cs="Times New Roman"/>
              </w:rPr>
              <w:t>Od 150% do 200%</w:t>
            </w:r>
          </w:p>
        </w:tc>
        <w:tc>
          <w:tcPr>
            <w:tcW w:w="3552" w:type="dxa"/>
          </w:tcPr>
          <w:p w:rsidR="00491582" w:rsidRDefault="00D11D1E" w:rsidP="0049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4B73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212" w:type="dxa"/>
          </w:tcPr>
          <w:p w:rsidR="00491582" w:rsidRDefault="00754B73" w:rsidP="0049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491582" w:rsidTr="00D11D1E">
        <w:trPr>
          <w:trHeight w:val="201"/>
        </w:trPr>
        <w:tc>
          <w:tcPr>
            <w:tcW w:w="3381" w:type="dxa"/>
          </w:tcPr>
          <w:p w:rsidR="00491582" w:rsidRDefault="00D11D1E" w:rsidP="0049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4B73">
              <w:rPr>
                <w:rFonts w:ascii="Times New Roman" w:hAnsi="Times New Roman" w:cs="Times New Roman"/>
              </w:rPr>
              <w:t>Od 200% do 250%</w:t>
            </w:r>
          </w:p>
        </w:tc>
        <w:tc>
          <w:tcPr>
            <w:tcW w:w="3552" w:type="dxa"/>
          </w:tcPr>
          <w:p w:rsidR="00491582" w:rsidRDefault="00D11D1E" w:rsidP="0049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4B7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212" w:type="dxa"/>
          </w:tcPr>
          <w:p w:rsidR="00491582" w:rsidRDefault="00754B73" w:rsidP="0049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  <w:tr w:rsidR="00D11D1E" w:rsidTr="00D11D1E">
        <w:trPr>
          <w:trHeight w:val="214"/>
        </w:trPr>
        <w:tc>
          <w:tcPr>
            <w:tcW w:w="3381" w:type="dxa"/>
          </w:tcPr>
          <w:p w:rsidR="00D11D1E" w:rsidRDefault="00754B73" w:rsidP="00D11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Od 250% do 300%</w:t>
            </w:r>
          </w:p>
        </w:tc>
        <w:tc>
          <w:tcPr>
            <w:tcW w:w="3552" w:type="dxa"/>
          </w:tcPr>
          <w:p w:rsidR="00D11D1E" w:rsidRDefault="00754B73" w:rsidP="00D11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50%</w:t>
            </w:r>
          </w:p>
        </w:tc>
        <w:tc>
          <w:tcPr>
            <w:tcW w:w="3212" w:type="dxa"/>
          </w:tcPr>
          <w:p w:rsidR="00D11D1E" w:rsidRDefault="00754B73" w:rsidP="00D11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D11D1E" w:rsidTr="00D11D1E">
        <w:trPr>
          <w:trHeight w:val="201"/>
        </w:trPr>
        <w:tc>
          <w:tcPr>
            <w:tcW w:w="3381" w:type="dxa"/>
          </w:tcPr>
          <w:p w:rsidR="00D11D1E" w:rsidRDefault="00754B73" w:rsidP="00D11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Od 300% do 350%</w:t>
            </w:r>
          </w:p>
        </w:tc>
        <w:tc>
          <w:tcPr>
            <w:tcW w:w="3552" w:type="dxa"/>
          </w:tcPr>
          <w:p w:rsidR="00D11D1E" w:rsidRDefault="00754B73" w:rsidP="00D11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70%</w:t>
            </w:r>
          </w:p>
        </w:tc>
        <w:tc>
          <w:tcPr>
            <w:tcW w:w="3212" w:type="dxa"/>
          </w:tcPr>
          <w:p w:rsidR="00D11D1E" w:rsidRDefault="00754B73" w:rsidP="00D11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754B73" w:rsidTr="00D11D1E">
        <w:trPr>
          <w:trHeight w:val="201"/>
        </w:trPr>
        <w:tc>
          <w:tcPr>
            <w:tcW w:w="3381" w:type="dxa"/>
          </w:tcPr>
          <w:p w:rsidR="00754B73" w:rsidRDefault="00754B73" w:rsidP="00D11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Od 350% do 400%</w:t>
            </w:r>
          </w:p>
        </w:tc>
        <w:tc>
          <w:tcPr>
            <w:tcW w:w="3552" w:type="dxa"/>
          </w:tcPr>
          <w:p w:rsidR="00754B73" w:rsidRDefault="00485BAD" w:rsidP="00D11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4B73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3212" w:type="dxa"/>
          </w:tcPr>
          <w:p w:rsidR="00754B73" w:rsidRDefault="00485BAD" w:rsidP="00D11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754B73" w:rsidTr="00D11D1E">
        <w:trPr>
          <w:trHeight w:val="201"/>
        </w:trPr>
        <w:tc>
          <w:tcPr>
            <w:tcW w:w="3381" w:type="dxa"/>
          </w:tcPr>
          <w:p w:rsidR="00754B73" w:rsidRDefault="00754B73" w:rsidP="00D11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85BAD">
              <w:rPr>
                <w:rFonts w:ascii="Times New Roman" w:hAnsi="Times New Roman" w:cs="Times New Roman"/>
              </w:rPr>
              <w:t>Powyżej  400%</w:t>
            </w:r>
          </w:p>
        </w:tc>
        <w:tc>
          <w:tcPr>
            <w:tcW w:w="3552" w:type="dxa"/>
          </w:tcPr>
          <w:p w:rsidR="00754B73" w:rsidRDefault="00485BAD" w:rsidP="00D11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12" w:type="dxa"/>
          </w:tcPr>
          <w:p w:rsidR="00754B73" w:rsidRDefault="00485BAD" w:rsidP="00D11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F900FE" w:rsidRDefault="00D11D1E" w:rsidP="00F900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5BAD">
        <w:rPr>
          <w:rFonts w:ascii="Times New Roman" w:hAnsi="Times New Roman" w:cs="Times New Roman"/>
        </w:rPr>
        <w:t>6. Opłata za usługi opiekuńcze i specjalistyczne usługi opiekuńcze stanowi iloczyn ceny usług opiekuńczych lub specjalistycznych usług opiekuńczych, wskaźnika odpłatności określonego w procentach oraz liczby godzin świadczonych usług w ciągu miesiąca.</w:t>
      </w:r>
    </w:p>
    <w:p w:rsidR="00485BAD" w:rsidRDefault="00485BAD" w:rsidP="00F900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 W szczególnie uzasadnionych przypadkach osoba zobowiązana do ponoszenia odpłatności za usługi opiekuńcze</w:t>
      </w:r>
      <w:r w:rsidR="00647953">
        <w:rPr>
          <w:rFonts w:ascii="Times New Roman" w:hAnsi="Times New Roman" w:cs="Times New Roman"/>
        </w:rPr>
        <w:t xml:space="preserve"> lub specjalistyczne usługi opiekuńcze</w:t>
      </w:r>
      <w:r>
        <w:rPr>
          <w:rFonts w:ascii="Times New Roman" w:hAnsi="Times New Roman" w:cs="Times New Roman"/>
        </w:rPr>
        <w:t xml:space="preserve">, może zostać zwolniona częściowo lub całkowicie </w:t>
      </w:r>
      <w:r w:rsidR="0088240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z ponoszenia opłat</w:t>
      </w:r>
      <w:r w:rsidR="00577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tj.:</w:t>
      </w:r>
    </w:p>
    <w:p w:rsidR="00485BAD" w:rsidRPr="0057772F" w:rsidRDefault="0057772F" w:rsidP="0057772F">
      <w:pPr>
        <w:jc w:val="both"/>
        <w:rPr>
          <w:rFonts w:ascii="Times New Roman" w:hAnsi="Times New Roman" w:cs="Times New Roman"/>
        </w:rPr>
      </w:pPr>
      <w:r w:rsidRPr="0057772F">
        <w:rPr>
          <w:rFonts w:ascii="Times New Roman" w:hAnsi="Times New Roman" w:cs="Times New Roman"/>
        </w:rPr>
        <w:t>1</w:t>
      </w:r>
      <w:r w:rsidR="00DF628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485BAD" w:rsidRPr="0057772F">
        <w:rPr>
          <w:rFonts w:ascii="Times New Roman" w:hAnsi="Times New Roman" w:cs="Times New Roman"/>
        </w:rPr>
        <w:t xml:space="preserve">Częściowe </w:t>
      </w:r>
      <w:r w:rsidR="00647953">
        <w:rPr>
          <w:rFonts w:ascii="Times New Roman" w:hAnsi="Times New Roman" w:cs="Times New Roman"/>
        </w:rPr>
        <w:t xml:space="preserve">zwolnienie </w:t>
      </w:r>
      <w:r w:rsidR="00485BAD" w:rsidRPr="0057772F">
        <w:rPr>
          <w:rFonts w:ascii="Times New Roman" w:hAnsi="Times New Roman" w:cs="Times New Roman"/>
        </w:rPr>
        <w:t>z ponoszonych opłat możliwe jest w przypadku gdy wyst</w:t>
      </w:r>
      <w:r w:rsidRPr="0057772F">
        <w:rPr>
          <w:rFonts w:ascii="Times New Roman" w:hAnsi="Times New Roman" w:cs="Times New Roman"/>
        </w:rPr>
        <w:t>ę</w:t>
      </w:r>
      <w:r w:rsidR="00485BAD" w:rsidRPr="0057772F">
        <w:rPr>
          <w:rFonts w:ascii="Times New Roman" w:hAnsi="Times New Roman" w:cs="Times New Roman"/>
        </w:rPr>
        <w:t>puje konieczność ponoszenia stałych, niezbędnych i uzasadnionych wydatków, których wysokość zagraża egzystencji świadczeniobiorcy samotnie gospodarującego lub świadczeniobiorcy w rodzinie, związanych z potrzebami mieszkaniowymi, przewlekłym leczeniem, w tym z koniecznością rehabilitacji, zakupem lekarstw, artykułów higienicznych, pielęgnacyjnych, stosowaniem zalecanej diety</w:t>
      </w:r>
      <w:r w:rsidRPr="0057772F">
        <w:rPr>
          <w:rFonts w:ascii="Times New Roman" w:hAnsi="Times New Roman" w:cs="Times New Roman"/>
        </w:rPr>
        <w:t>, po udokumentowaniu dowodami zakupu</w:t>
      </w:r>
      <w:r w:rsidR="00DF6284">
        <w:rPr>
          <w:rFonts w:ascii="Times New Roman" w:hAnsi="Times New Roman" w:cs="Times New Roman"/>
        </w:rPr>
        <w:t>:</w:t>
      </w:r>
    </w:p>
    <w:p w:rsidR="0057772F" w:rsidRDefault="0057772F" w:rsidP="00882405">
      <w:pPr>
        <w:jc w:val="both"/>
        <w:rPr>
          <w:rFonts w:ascii="Times New Roman" w:hAnsi="Times New Roman" w:cs="Times New Roman"/>
        </w:rPr>
      </w:pPr>
      <w:r w:rsidRPr="0057772F">
        <w:rPr>
          <w:rFonts w:ascii="Times New Roman" w:hAnsi="Times New Roman" w:cs="Times New Roman"/>
        </w:rPr>
        <w:t>2</w:t>
      </w:r>
      <w:r w:rsidR="00DF6284">
        <w:rPr>
          <w:rFonts w:ascii="Times New Roman" w:hAnsi="Times New Roman" w:cs="Times New Roman"/>
        </w:rPr>
        <w:t>)</w:t>
      </w:r>
      <w:r w:rsidRPr="0057772F">
        <w:rPr>
          <w:rFonts w:ascii="Times New Roman" w:hAnsi="Times New Roman" w:cs="Times New Roman"/>
        </w:rPr>
        <w:t xml:space="preserve"> Całkowite zwolnienie z ponoszonych opłat możliwe jest w przypadku, gdy wyst</w:t>
      </w:r>
      <w:r>
        <w:rPr>
          <w:rFonts w:ascii="Times New Roman" w:hAnsi="Times New Roman" w:cs="Times New Roman"/>
        </w:rPr>
        <w:t>ę</w:t>
      </w:r>
      <w:r w:rsidRPr="0057772F">
        <w:rPr>
          <w:rFonts w:ascii="Times New Roman" w:hAnsi="Times New Roman" w:cs="Times New Roman"/>
        </w:rPr>
        <w:t>puje:</w:t>
      </w:r>
    </w:p>
    <w:p w:rsidR="0057772F" w:rsidRDefault="0057772F" w:rsidP="00882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konieczność sprawowania usług opiekuńczych nad więcej niż jedną osobą w tym samym gospodarstwie domowym,</w:t>
      </w:r>
    </w:p>
    <w:p w:rsidR="0057772F" w:rsidRDefault="0057772F" w:rsidP="00882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zdarzeni</w:t>
      </w:r>
      <w:r w:rsidR="00DF628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losowe, sytuacj</w:t>
      </w:r>
      <w:r w:rsidR="00DF628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kryzysow</w:t>
      </w:r>
      <w:r w:rsidR="00DF628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klęsk</w:t>
      </w:r>
      <w:r w:rsidR="00DF628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żywiołow</w:t>
      </w:r>
      <w:r w:rsidR="00DF628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lub ekologiczn</w:t>
      </w:r>
      <w:r w:rsidR="00DF628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które spowodowały straty materialne</w:t>
      </w:r>
      <w:r w:rsidR="00DF6284">
        <w:rPr>
          <w:rFonts w:ascii="Times New Roman" w:hAnsi="Times New Roman" w:cs="Times New Roman"/>
        </w:rPr>
        <w:t>,</w:t>
      </w:r>
    </w:p>
    <w:p w:rsidR="0057772F" w:rsidRDefault="0057772F" w:rsidP="00882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konieczność ponoszenia opłat za pobyt członka rodziny w domu pomocy społecznej, ośrodku wsparcia lub innej placówce.</w:t>
      </w:r>
    </w:p>
    <w:p w:rsidR="0057772F" w:rsidRDefault="0057772F" w:rsidP="00882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5. Odpłatność za wykonane usługi opiekuńcze i specjalistyczne usługi opiekuńcze wnoszona jest przelewem na rachunek bankowy Miejskiego Ośrodka Pomocy Społecznej w Porębie do 10 dnia miesiąca następującego po miesiącu wykonania usług zgodnie z dokumentacją potwierdzającą liczbę godzin faktycznie </w:t>
      </w:r>
      <w:r w:rsidR="00DF6284">
        <w:rPr>
          <w:rFonts w:ascii="Times New Roman" w:hAnsi="Times New Roman" w:cs="Times New Roman"/>
        </w:rPr>
        <w:t>świadczonych usług</w:t>
      </w:r>
      <w:r>
        <w:rPr>
          <w:rFonts w:ascii="Times New Roman" w:hAnsi="Times New Roman" w:cs="Times New Roman"/>
        </w:rPr>
        <w:t>.</w:t>
      </w:r>
    </w:p>
    <w:p w:rsidR="0057772F" w:rsidRDefault="0057772F" w:rsidP="00882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6. Traci moc </w:t>
      </w:r>
      <w:r w:rsidR="00647953">
        <w:rPr>
          <w:rFonts w:ascii="Times New Roman" w:hAnsi="Times New Roman" w:cs="Times New Roman"/>
        </w:rPr>
        <w:t xml:space="preserve"> Uchwała Nr XI/87/11 Rady Miasta Poręba z dnia 25 października 2011r. w sprawie szczegółowych warunków przyzna</w:t>
      </w:r>
      <w:r w:rsidR="00882405">
        <w:rPr>
          <w:rFonts w:ascii="Times New Roman" w:hAnsi="Times New Roman" w:cs="Times New Roman"/>
        </w:rPr>
        <w:t>wa</w:t>
      </w:r>
      <w:r w:rsidR="00647953">
        <w:rPr>
          <w:rFonts w:ascii="Times New Roman" w:hAnsi="Times New Roman" w:cs="Times New Roman"/>
        </w:rPr>
        <w:t xml:space="preserve">nia i ustalania odpłatności za usługi  opiekuńcze i specjalistyczne usługi opiekuńcze, z wyłączeniem specjalistycznych usług opiekuńczych dla osób z zaburzeniami psychicznymi </w:t>
      </w:r>
      <w:r w:rsidR="00DF6284">
        <w:rPr>
          <w:rFonts w:ascii="Times New Roman" w:hAnsi="Times New Roman" w:cs="Times New Roman"/>
        </w:rPr>
        <w:t xml:space="preserve">realizowane przez Miejski Ośrodek Pomocy Społecznej w Porębie </w:t>
      </w:r>
      <w:r w:rsidR="00647953">
        <w:rPr>
          <w:rFonts w:ascii="Times New Roman" w:hAnsi="Times New Roman" w:cs="Times New Roman"/>
        </w:rPr>
        <w:t>oraz warunków częściowego lub całkowitego zw</w:t>
      </w:r>
      <w:r w:rsidR="00DF6284">
        <w:rPr>
          <w:rFonts w:ascii="Times New Roman" w:hAnsi="Times New Roman" w:cs="Times New Roman"/>
        </w:rPr>
        <w:t>o</w:t>
      </w:r>
      <w:r w:rsidR="00647953">
        <w:rPr>
          <w:rFonts w:ascii="Times New Roman" w:hAnsi="Times New Roman" w:cs="Times New Roman"/>
        </w:rPr>
        <w:t>lni</w:t>
      </w:r>
      <w:r w:rsidR="00DF6284">
        <w:rPr>
          <w:rFonts w:ascii="Times New Roman" w:hAnsi="Times New Roman" w:cs="Times New Roman"/>
        </w:rPr>
        <w:t>e</w:t>
      </w:r>
      <w:r w:rsidR="00647953">
        <w:rPr>
          <w:rFonts w:ascii="Times New Roman" w:hAnsi="Times New Roman" w:cs="Times New Roman"/>
        </w:rPr>
        <w:t xml:space="preserve">nia </w:t>
      </w:r>
      <w:r w:rsidR="00DF6284">
        <w:rPr>
          <w:rFonts w:ascii="Times New Roman" w:hAnsi="Times New Roman" w:cs="Times New Roman"/>
        </w:rPr>
        <w:t>z</w:t>
      </w:r>
      <w:r w:rsidR="00647953">
        <w:rPr>
          <w:rFonts w:ascii="Times New Roman" w:hAnsi="Times New Roman" w:cs="Times New Roman"/>
        </w:rPr>
        <w:t xml:space="preserve"> opłat, jak również trybu ich pobierania.</w:t>
      </w:r>
    </w:p>
    <w:p w:rsidR="00647953" w:rsidRDefault="00647953" w:rsidP="00882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7. Wykonanie Uchwały powierza się Burmistrzowi Miasta Poręba.</w:t>
      </w:r>
    </w:p>
    <w:p w:rsidR="00647953" w:rsidRDefault="00647953" w:rsidP="00882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8. Uchwała </w:t>
      </w:r>
      <w:r w:rsidR="00DF6284">
        <w:rPr>
          <w:rFonts w:ascii="Times New Roman" w:hAnsi="Times New Roman" w:cs="Times New Roman"/>
        </w:rPr>
        <w:t>podlega</w:t>
      </w:r>
      <w:r>
        <w:rPr>
          <w:rFonts w:ascii="Times New Roman" w:hAnsi="Times New Roman" w:cs="Times New Roman"/>
        </w:rPr>
        <w:t xml:space="preserve"> ogłoszeni</w:t>
      </w:r>
      <w:r w:rsidR="00DF628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w Dzienniku Urzędowym Województwa Śląskiego</w:t>
      </w:r>
      <w:r w:rsidR="007F0F7B">
        <w:rPr>
          <w:rFonts w:ascii="Times New Roman" w:hAnsi="Times New Roman" w:cs="Times New Roman"/>
        </w:rPr>
        <w:t xml:space="preserve"> </w:t>
      </w:r>
      <w:r w:rsidR="00DF6284">
        <w:rPr>
          <w:rFonts w:ascii="Times New Roman" w:hAnsi="Times New Roman" w:cs="Times New Roman"/>
        </w:rPr>
        <w:t>i wchodzi w życie z dniem 1 sierpnia 2019</w:t>
      </w:r>
      <w:r w:rsidR="007F0F7B">
        <w:rPr>
          <w:rFonts w:ascii="Times New Roman" w:hAnsi="Times New Roman" w:cs="Times New Roman"/>
        </w:rPr>
        <w:t xml:space="preserve"> r.</w:t>
      </w:r>
    </w:p>
    <w:p w:rsidR="00647953" w:rsidRDefault="00647953" w:rsidP="00882405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647953" w:rsidRDefault="00647953" w:rsidP="0057772F">
      <w:pPr>
        <w:rPr>
          <w:rFonts w:ascii="Times New Roman" w:hAnsi="Times New Roman" w:cs="Times New Roman"/>
        </w:rPr>
      </w:pPr>
    </w:p>
    <w:p w:rsidR="00647953" w:rsidRDefault="00647953" w:rsidP="00577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Rady Miasta Poręba</w:t>
      </w:r>
    </w:p>
    <w:p w:rsidR="00647953" w:rsidRDefault="00647953" w:rsidP="00577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Marcin Kucia </w:t>
      </w:r>
    </w:p>
    <w:p w:rsidR="00647953" w:rsidRDefault="00647953" w:rsidP="0057772F">
      <w:pPr>
        <w:rPr>
          <w:rFonts w:ascii="Times New Roman" w:hAnsi="Times New Roman" w:cs="Times New Roman"/>
        </w:rPr>
      </w:pPr>
    </w:p>
    <w:p w:rsidR="0057772F" w:rsidRPr="0057772F" w:rsidRDefault="0057772F" w:rsidP="0057772F">
      <w:pPr>
        <w:rPr>
          <w:rFonts w:ascii="Times New Roman" w:hAnsi="Times New Roman" w:cs="Times New Roman"/>
        </w:rPr>
      </w:pPr>
    </w:p>
    <w:p w:rsidR="0057772F" w:rsidRPr="0057772F" w:rsidRDefault="0057772F" w:rsidP="0057772F"/>
    <w:p w:rsidR="00485BAD" w:rsidRPr="00F900FE" w:rsidRDefault="00485BAD" w:rsidP="00F900FE">
      <w:pPr>
        <w:jc w:val="both"/>
        <w:rPr>
          <w:rFonts w:ascii="Times New Roman" w:hAnsi="Times New Roman" w:cs="Times New Roman"/>
        </w:rPr>
      </w:pPr>
    </w:p>
    <w:p w:rsidR="00F900FE" w:rsidRDefault="00F900FE" w:rsidP="00F900FE">
      <w:pPr>
        <w:jc w:val="both"/>
        <w:rPr>
          <w:rFonts w:ascii="Times New Roman" w:hAnsi="Times New Roman" w:cs="Times New Roman"/>
        </w:rPr>
      </w:pPr>
    </w:p>
    <w:p w:rsidR="00E56513" w:rsidRPr="00E56513" w:rsidRDefault="00E56513" w:rsidP="00E565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sectPr w:rsidR="00E56513" w:rsidRPr="00E56513" w:rsidSect="00E56513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0B58"/>
    <w:multiLevelType w:val="hybridMultilevel"/>
    <w:tmpl w:val="26ACD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884"/>
    <w:multiLevelType w:val="hybridMultilevel"/>
    <w:tmpl w:val="C2AA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32617"/>
    <w:multiLevelType w:val="hybridMultilevel"/>
    <w:tmpl w:val="9800A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13"/>
    <w:rsid w:val="0020180C"/>
    <w:rsid w:val="002547C0"/>
    <w:rsid w:val="0036579E"/>
    <w:rsid w:val="003B5F3D"/>
    <w:rsid w:val="00485BAD"/>
    <w:rsid w:val="00491582"/>
    <w:rsid w:val="0057772F"/>
    <w:rsid w:val="00647953"/>
    <w:rsid w:val="00754B73"/>
    <w:rsid w:val="007F0F7B"/>
    <w:rsid w:val="00882405"/>
    <w:rsid w:val="009F31A5"/>
    <w:rsid w:val="00D11D1E"/>
    <w:rsid w:val="00DF6284"/>
    <w:rsid w:val="00E56513"/>
    <w:rsid w:val="00EC557A"/>
    <w:rsid w:val="00F9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582E"/>
  <w15:chartTrackingRefBased/>
  <w15:docId w15:val="{B7E67CE2-FD41-4BA6-BEFF-D59AD4F9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0FE"/>
    <w:pPr>
      <w:ind w:left="720"/>
      <w:contextualSpacing/>
    </w:pPr>
  </w:style>
  <w:style w:type="table" w:styleId="Tabela-Siatka">
    <w:name w:val="Table Grid"/>
    <w:basedOn w:val="Standardowy"/>
    <w:uiPriority w:val="39"/>
    <w:rsid w:val="0049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Szewczyk</dc:creator>
  <cp:keywords/>
  <dc:description/>
  <cp:lastModifiedBy>Małgorzata Szewczyk</cp:lastModifiedBy>
  <cp:revision>7</cp:revision>
  <dcterms:created xsi:type="dcterms:W3CDTF">2019-05-28T11:13:00Z</dcterms:created>
  <dcterms:modified xsi:type="dcterms:W3CDTF">2019-06-07T08:28:00Z</dcterms:modified>
</cp:coreProperties>
</file>