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3" w:rsidRDefault="00E56513" w:rsidP="00D11D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projekt –</w:t>
      </w:r>
    </w:p>
    <w:p w:rsidR="00E56513" w:rsidRDefault="00E56513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NR……….</w:t>
      </w:r>
    </w:p>
    <w:p w:rsidR="00E56513" w:rsidRDefault="00E56513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PORĘBA</w:t>
      </w:r>
    </w:p>
    <w:p w:rsidR="00E56513" w:rsidRDefault="00E56513" w:rsidP="00D11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dnia………………………</w:t>
      </w:r>
    </w:p>
    <w:p w:rsidR="00D11D1E" w:rsidRDefault="00D11D1E" w:rsidP="00D11D1E">
      <w:pPr>
        <w:jc w:val="center"/>
        <w:rPr>
          <w:rFonts w:ascii="Times New Roman" w:hAnsi="Times New Roman" w:cs="Times New Roman"/>
        </w:rPr>
      </w:pPr>
    </w:p>
    <w:p w:rsidR="00E56513" w:rsidRDefault="00E56513" w:rsidP="00E56513">
      <w:pPr>
        <w:jc w:val="both"/>
        <w:rPr>
          <w:rFonts w:ascii="Times New Roman" w:hAnsi="Times New Roman" w:cs="Times New Roman"/>
          <w:b/>
        </w:rPr>
      </w:pPr>
      <w:r w:rsidRPr="00E56513">
        <w:rPr>
          <w:rFonts w:ascii="Times New Roman" w:hAnsi="Times New Roman" w:cs="Times New Roman"/>
          <w:b/>
        </w:rPr>
        <w:t xml:space="preserve">w sprawie </w:t>
      </w:r>
      <w:r w:rsidR="00C06CF7">
        <w:rPr>
          <w:rFonts w:ascii="Times New Roman" w:hAnsi="Times New Roman" w:cs="Times New Roman"/>
          <w:b/>
        </w:rPr>
        <w:t>zmiany uchwały Nr VIII/88/19 Rady Miasta Poręba z dnia 24</w:t>
      </w:r>
      <w:r w:rsidR="00D06B44">
        <w:rPr>
          <w:rFonts w:ascii="Times New Roman" w:hAnsi="Times New Roman" w:cs="Times New Roman"/>
          <w:b/>
        </w:rPr>
        <w:t xml:space="preserve"> czerwca </w:t>
      </w:r>
      <w:r w:rsidR="00C06CF7">
        <w:rPr>
          <w:rFonts w:ascii="Times New Roman" w:hAnsi="Times New Roman" w:cs="Times New Roman"/>
          <w:b/>
        </w:rPr>
        <w:t xml:space="preserve">2019 r. w sprawie </w:t>
      </w:r>
      <w:r w:rsidRPr="00E56513">
        <w:rPr>
          <w:rFonts w:ascii="Times New Roman" w:hAnsi="Times New Roman" w:cs="Times New Roman"/>
          <w:b/>
        </w:rPr>
        <w:t xml:space="preserve">szczegółowych warunków przyznawania </w:t>
      </w:r>
      <w:r w:rsidR="0020180C">
        <w:rPr>
          <w:rFonts w:ascii="Times New Roman" w:hAnsi="Times New Roman" w:cs="Times New Roman"/>
          <w:b/>
        </w:rPr>
        <w:t xml:space="preserve"> i </w:t>
      </w:r>
      <w:r w:rsidRPr="00E56513">
        <w:rPr>
          <w:rFonts w:ascii="Times New Roman" w:hAnsi="Times New Roman" w:cs="Times New Roman"/>
          <w:b/>
        </w:rPr>
        <w:t>odpłatności za usługi opiekuńcze i specjalistyczne usługi opiekuńcze</w:t>
      </w:r>
      <w:r w:rsidR="009712AF">
        <w:rPr>
          <w:rFonts w:ascii="Times New Roman" w:hAnsi="Times New Roman" w:cs="Times New Roman"/>
          <w:b/>
        </w:rPr>
        <w:t xml:space="preserve"> </w:t>
      </w:r>
      <w:r w:rsidRPr="00E56513">
        <w:rPr>
          <w:rFonts w:ascii="Times New Roman" w:hAnsi="Times New Roman" w:cs="Times New Roman"/>
          <w:b/>
        </w:rPr>
        <w:t xml:space="preserve"> z wyłączeniem specjalistycznych usług opiekuńczych dla osób z zaburzeniami psychicznymi oraz szczegółowych warunków częściowego lub całkowitego zw</w:t>
      </w:r>
      <w:r w:rsidR="0020180C">
        <w:rPr>
          <w:rFonts w:ascii="Times New Roman" w:hAnsi="Times New Roman" w:cs="Times New Roman"/>
          <w:b/>
        </w:rPr>
        <w:t>o</w:t>
      </w:r>
      <w:r w:rsidRPr="00E56513">
        <w:rPr>
          <w:rFonts w:ascii="Times New Roman" w:hAnsi="Times New Roman" w:cs="Times New Roman"/>
          <w:b/>
        </w:rPr>
        <w:t>lni</w:t>
      </w:r>
      <w:r w:rsidR="0020180C">
        <w:rPr>
          <w:rFonts w:ascii="Times New Roman" w:hAnsi="Times New Roman" w:cs="Times New Roman"/>
          <w:b/>
        </w:rPr>
        <w:t>e</w:t>
      </w:r>
      <w:r w:rsidRPr="00E56513">
        <w:rPr>
          <w:rFonts w:ascii="Times New Roman" w:hAnsi="Times New Roman" w:cs="Times New Roman"/>
          <w:b/>
        </w:rPr>
        <w:t>nia od opłat</w:t>
      </w:r>
      <w:r w:rsidR="009712AF">
        <w:rPr>
          <w:rFonts w:ascii="Times New Roman" w:hAnsi="Times New Roman" w:cs="Times New Roman"/>
          <w:b/>
        </w:rPr>
        <w:t xml:space="preserve"> </w:t>
      </w:r>
      <w:r w:rsidRPr="00E56513">
        <w:rPr>
          <w:rFonts w:ascii="Times New Roman" w:hAnsi="Times New Roman" w:cs="Times New Roman"/>
          <w:b/>
        </w:rPr>
        <w:t xml:space="preserve"> jak również trybu ich pobierania</w:t>
      </w:r>
      <w:r>
        <w:rPr>
          <w:rFonts w:ascii="Times New Roman" w:hAnsi="Times New Roman" w:cs="Times New Roman"/>
          <w:b/>
        </w:rPr>
        <w:t>.</w:t>
      </w:r>
    </w:p>
    <w:p w:rsidR="00E56513" w:rsidRDefault="00E56513" w:rsidP="00E56513">
      <w:pPr>
        <w:jc w:val="both"/>
        <w:rPr>
          <w:rFonts w:ascii="Times New Roman" w:hAnsi="Times New Roman" w:cs="Times New Roman"/>
          <w:b/>
        </w:rPr>
      </w:pPr>
    </w:p>
    <w:p w:rsidR="00E56513" w:rsidRDefault="00E56513" w:rsidP="00E56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Na podstawie art.18 ust. 2 pkt 15</w:t>
      </w:r>
      <w:r w:rsidR="002018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art. 40 ust. 1, art.41 ust. 1 ustawy z dnia 8 marca 1990 r. o samorządzie gminnym (t. j. Dz. U. z 2019 r. poz.</w:t>
      </w:r>
      <w:r w:rsidR="0020180C">
        <w:rPr>
          <w:rFonts w:ascii="Times New Roman" w:hAnsi="Times New Roman" w:cs="Times New Roman"/>
        </w:rPr>
        <w:t xml:space="preserve"> 506</w:t>
      </w:r>
      <w:r w:rsidR="00D06B44">
        <w:rPr>
          <w:rFonts w:ascii="Times New Roman" w:hAnsi="Times New Roman" w:cs="Times New Roman"/>
        </w:rPr>
        <w:t xml:space="preserve"> z </w:t>
      </w:r>
      <w:proofErr w:type="spellStart"/>
      <w:r w:rsidR="00D06B44">
        <w:rPr>
          <w:rFonts w:ascii="Times New Roman" w:hAnsi="Times New Roman" w:cs="Times New Roman"/>
        </w:rPr>
        <w:t>póź</w:t>
      </w:r>
      <w:r w:rsidR="008708C0">
        <w:rPr>
          <w:rFonts w:ascii="Times New Roman" w:hAnsi="Times New Roman" w:cs="Times New Roman"/>
        </w:rPr>
        <w:t>n</w:t>
      </w:r>
      <w:proofErr w:type="spellEnd"/>
      <w:r w:rsidR="00D06B44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art. 17 ust. 1 pkt 11 i art. 50 ust. 6 ustawy z dnia 12 marca 2004 r. o pomocy społecznej (t. j. Dz. U. z 2018 r., poz. 1508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56513" w:rsidRDefault="00E56513" w:rsidP="00E56513">
      <w:pPr>
        <w:jc w:val="both"/>
        <w:rPr>
          <w:rFonts w:ascii="Times New Roman" w:hAnsi="Times New Roman" w:cs="Times New Roman"/>
        </w:rPr>
      </w:pPr>
    </w:p>
    <w:p w:rsidR="0020180C" w:rsidRDefault="00F900FE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Rada Miasta Poręba </w:t>
      </w:r>
    </w:p>
    <w:p w:rsidR="00F900FE" w:rsidRDefault="00F900FE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co następuje:</w:t>
      </w: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</w:p>
    <w:p w:rsidR="00C06CF7" w:rsidRDefault="00F900FE" w:rsidP="00C06C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§ 1. </w:t>
      </w:r>
      <w:r w:rsidR="00C06CF7">
        <w:rPr>
          <w:rFonts w:ascii="Times New Roman" w:hAnsi="Times New Roman" w:cs="Times New Roman"/>
        </w:rPr>
        <w:t>W uchwale Nr</w:t>
      </w:r>
      <w:r w:rsidR="00C06CF7" w:rsidRPr="00C06CF7">
        <w:rPr>
          <w:rFonts w:ascii="Times New Roman" w:hAnsi="Times New Roman" w:cs="Times New Roman"/>
          <w:b/>
        </w:rPr>
        <w:t xml:space="preserve"> </w:t>
      </w:r>
      <w:r w:rsidR="00C06CF7" w:rsidRPr="00C06CF7">
        <w:rPr>
          <w:rFonts w:ascii="Times New Roman" w:hAnsi="Times New Roman" w:cs="Times New Roman"/>
          <w:bCs/>
        </w:rPr>
        <w:t xml:space="preserve">VIII/88/19 </w:t>
      </w:r>
      <w:r w:rsidR="00C06CF7">
        <w:rPr>
          <w:rFonts w:ascii="Times New Roman" w:hAnsi="Times New Roman" w:cs="Times New Roman"/>
          <w:bCs/>
        </w:rPr>
        <w:t xml:space="preserve"> </w:t>
      </w:r>
      <w:r w:rsidR="00C06CF7" w:rsidRPr="00C06CF7">
        <w:rPr>
          <w:rFonts w:ascii="Times New Roman" w:hAnsi="Times New Roman" w:cs="Times New Roman"/>
          <w:bCs/>
        </w:rPr>
        <w:t>Rady Miasta Por</w:t>
      </w:r>
      <w:r w:rsidR="00C06CF7">
        <w:rPr>
          <w:rFonts w:ascii="Times New Roman" w:hAnsi="Times New Roman" w:cs="Times New Roman"/>
          <w:bCs/>
        </w:rPr>
        <w:t>ę</w:t>
      </w:r>
      <w:r w:rsidR="00C06CF7" w:rsidRPr="00C06CF7">
        <w:rPr>
          <w:rFonts w:ascii="Times New Roman" w:hAnsi="Times New Roman" w:cs="Times New Roman"/>
          <w:bCs/>
        </w:rPr>
        <w:t>ba z dnia 24</w:t>
      </w:r>
      <w:r w:rsidR="00D06B44">
        <w:rPr>
          <w:rFonts w:ascii="Times New Roman" w:hAnsi="Times New Roman" w:cs="Times New Roman"/>
          <w:bCs/>
        </w:rPr>
        <w:t xml:space="preserve"> czerwca </w:t>
      </w:r>
      <w:r w:rsidR="00C06CF7" w:rsidRPr="00C06CF7">
        <w:rPr>
          <w:rFonts w:ascii="Times New Roman" w:hAnsi="Times New Roman" w:cs="Times New Roman"/>
          <w:bCs/>
        </w:rPr>
        <w:t>2019 r. w sprawie szczegółowych warunków przyznawania 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  <w:r w:rsidR="00C06CF7">
        <w:rPr>
          <w:rFonts w:ascii="Times New Roman" w:hAnsi="Times New Roman" w:cs="Times New Roman"/>
          <w:bCs/>
        </w:rPr>
        <w:t xml:space="preserve"> wprowadza się nast</w:t>
      </w:r>
      <w:r w:rsidR="009712AF">
        <w:rPr>
          <w:rFonts w:ascii="Times New Roman" w:hAnsi="Times New Roman" w:cs="Times New Roman"/>
          <w:bCs/>
        </w:rPr>
        <w:t>ę</w:t>
      </w:r>
      <w:r w:rsidR="00C06CF7">
        <w:rPr>
          <w:rFonts w:ascii="Times New Roman" w:hAnsi="Times New Roman" w:cs="Times New Roman"/>
          <w:bCs/>
        </w:rPr>
        <w:t>puj</w:t>
      </w:r>
      <w:r w:rsidR="009712AF">
        <w:rPr>
          <w:rFonts w:ascii="Times New Roman" w:hAnsi="Times New Roman" w:cs="Times New Roman"/>
          <w:bCs/>
        </w:rPr>
        <w:t>ą</w:t>
      </w:r>
      <w:r w:rsidR="00C06CF7">
        <w:rPr>
          <w:rFonts w:ascii="Times New Roman" w:hAnsi="Times New Roman" w:cs="Times New Roman"/>
          <w:bCs/>
        </w:rPr>
        <w:t>ce zmiany:</w:t>
      </w:r>
    </w:p>
    <w:p w:rsidR="00C06CF7" w:rsidRDefault="00C06CF7" w:rsidP="00C06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1)</w:t>
      </w:r>
      <w:r w:rsidR="00D06B44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§ 3 ust. 5 otrzymuje brzmienie:</w:t>
      </w:r>
    </w:p>
    <w:p w:rsidR="00D06B44" w:rsidRDefault="00D06B44" w:rsidP="00C06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,,5. Ustala się następujące zasady odpłatności:</w:t>
      </w:r>
    </w:p>
    <w:tbl>
      <w:tblPr>
        <w:tblStyle w:val="Tabela-Siatka"/>
        <w:tblW w:w="10145" w:type="dxa"/>
        <w:tblLook w:val="04A0" w:firstRow="1" w:lastRow="0" w:firstColumn="1" w:lastColumn="0" w:noHBand="0" w:noVBand="1"/>
      </w:tblPr>
      <w:tblGrid>
        <w:gridCol w:w="3381"/>
        <w:gridCol w:w="3552"/>
        <w:gridCol w:w="3212"/>
      </w:tblGrid>
      <w:tr w:rsidR="00C06CF7" w:rsidRPr="00485BAD" w:rsidTr="003970F4">
        <w:trPr>
          <w:trHeight w:val="1058"/>
        </w:trPr>
        <w:tc>
          <w:tcPr>
            <w:tcW w:w="3381" w:type="dxa"/>
          </w:tcPr>
          <w:p w:rsidR="00C06CF7" w:rsidRDefault="00C06CF7" w:rsidP="0039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Dochód osoby samotnej lub przypadający na osobę w rodzinie w % w stosunku do kryterium dochodowego 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Wskaźniki odpłatności w % ustalone od 1 godziny usługi opiekuńczej i specjalistycznej usługi opiekuńczej.</w:t>
            </w:r>
          </w:p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</w:p>
          <w:p w:rsidR="00C06CF7" w:rsidRPr="00485BAD" w:rsidRDefault="00C06CF7" w:rsidP="003970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5BAD">
              <w:rPr>
                <w:rFonts w:ascii="Times New Roman" w:hAnsi="Times New Roman" w:cs="Times New Roman"/>
                <w:b/>
                <w:bCs/>
              </w:rPr>
              <w:t>Osoba samotn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5BAD">
              <w:rPr>
                <w:rFonts w:ascii="Times New Roman" w:hAnsi="Times New Roman" w:cs="Times New Roman"/>
                <w:b/>
                <w:bCs/>
              </w:rPr>
              <w:t xml:space="preserve">  (%)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Wskaźniki odpłatności w % ustalone od 1 godziny usługi opiekuńczej i specjalistycznej usługi opiekuńczej.</w:t>
            </w:r>
          </w:p>
          <w:p w:rsidR="00C06CF7" w:rsidRPr="00485BAD" w:rsidRDefault="00C06CF7" w:rsidP="003970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5BAD">
              <w:rPr>
                <w:rFonts w:ascii="Times New Roman" w:hAnsi="Times New Roman" w:cs="Times New Roman"/>
                <w:b/>
                <w:bCs/>
              </w:rPr>
              <w:t>Osoba w rodzinie (%)</w:t>
            </w:r>
          </w:p>
        </w:tc>
      </w:tr>
      <w:tr w:rsidR="00C06CF7" w:rsidTr="003970F4">
        <w:trPr>
          <w:trHeight w:val="214"/>
        </w:trPr>
        <w:tc>
          <w:tcPr>
            <w:tcW w:w="3381" w:type="dxa"/>
          </w:tcPr>
          <w:p w:rsidR="00C06CF7" w:rsidRDefault="009712AF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C06CF7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bezpłatnie</w:t>
            </w:r>
          </w:p>
        </w:tc>
      </w:tr>
      <w:tr w:rsidR="00C06CF7" w:rsidTr="003970F4">
        <w:trPr>
          <w:trHeight w:val="201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100% do 150%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C06CF7" w:rsidTr="003970F4">
        <w:trPr>
          <w:trHeight w:val="214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150% do 200%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C06CF7" w:rsidTr="003970F4">
        <w:trPr>
          <w:trHeight w:val="201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200% do 250%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C06CF7" w:rsidTr="003970F4">
        <w:trPr>
          <w:trHeight w:val="214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250% do 300%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C06CF7" w:rsidTr="003970F4">
        <w:trPr>
          <w:trHeight w:val="201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300% do 350%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C06CF7" w:rsidTr="003970F4">
        <w:trPr>
          <w:trHeight w:val="201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350% do 400%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C06CF7" w:rsidTr="003970F4">
        <w:trPr>
          <w:trHeight w:val="201"/>
        </w:trPr>
        <w:tc>
          <w:tcPr>
            <w:tcW w:w="3381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 400%</w:t>
            </w:r>
          </w:p>
        </w:tc>
        <w:tc>
          <w:tcPr>
            <w:tcW w:w="355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12" w:type="dxa"/>
          </w:tcPr>
          <w:p w:rsidR="00C06CF7" w:rsidRDefault="00C06CF7" w:rsidP="00397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06CF7" w:rsidRPr="00C06CF7" w:rsidRDefault="00D06B44" w:rsidP="00C06C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ˮ;</w:t>
      </w:r>
    </w:p>
    <w:p w:rsidR="00D06B44" w:rsidRDefault="00D34F2A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06B4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C06CF7">
        <w:rPr>
          <w:rFonts w:ascii="Times New Roman" w:hAnsi="Times New Roman" w:cs="Times New Roman"/>
        </w:rPr>
        <w:t>§ 4</w:t>
      </w:r>
      <w:r w:rsidR="00D06B44">
        <w:rPr>
          <w:rFonts w:ascii="Times New Roman" w:hAnsi="Times New Roman" w:cs="Times New Roman"/>
        </w:rPr>
        <w:t xml:space="preserve"> w</w:t>
      </w:r>
      <w:r w:rsidR="00C06CF7">
        <w:rPr>
          <w:rFonts w:ascii="Times New Roman" w:hAnsi="Times New Roman" w:cs="Times New Roman"/>
        </w:rPr>
        <w:t xml:space="preserve"> pkt 2</w:t>
      </w:r>
      <w:r>
        <w:rPr>
          <w:rFonts w:ascii="Times New Roman" w:hAnsi="Times New Roman" w:cs="Times New Roman"/>
        </w:rPr>
        <w:t xml:space="preserve"> </w:t>
      </w:r>
      <w:r w:rsidR="00D06B44">
        <w:rPr>
          <w:rFonts w:ascii="Times New Roman" w:hAnsi="Times New Roman" w:cs="Times New Roman"/>
        </w:rPr>
        <w:t>lit.</w:t>
      </w:r>
      <w:r>
        <w:rPr>
          <w:rFonts w:ascii="Times New Roman" w:hAnsi="Times New Roman" w:cs="Times New Roman"/>
        </w:rPr>
        <w:t xml:space="preserve"> </w:t>
      </w:r>
      <w:r w:rsidR="00D06B44">
        <w:rPr>
          <w:rFonts w:ascii="Times New Roman" w:hAnsi="Times New Roman" w:cs="Times New Roman"/>
        </w:rPr>
        <w:t>c</w:t>
      </w:r>
      <w:r w:rsidR="00870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otrzymuje brzmienie:</w:t>
      </w:r>
    </w:p>
    <w:p w:rsidR="00D34F2A" w:rsidRDefault="00D06B44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,, c) k</w:t>
      </w:r>
      <w:r w:rsidR="00D34F2A">
        <w:rPr>
          <w:rFonts w:ascii="Times New Roman" w:hAnsi="Times New Roman" w:cs="Times New Roman"/>
        </w:rPr>
        <w:t>onieczność ponoszenia opłat za pobyt członka rodziny w jednostce pomocy społecznej, placówce opiekuńczo-wychowawczej lub leczniczo-rehabilitacyjnej, opiekuńczo-leczniczej lub pielęgnacyjno-opiekuńczej</w:t>
      </w:r>
      <w:r>
        <w:rPr>
          <w:rFonts w:ascii="Times New Roman" w:hAnsi="Times New Roman" w:cs="Times New Roman"/>
        </w:rPr>
        <w:t xml:space="preserve"> ˮ</w:t>
      </w:r>
      <w:r w:rsidR="00D34F2A">
        <w:rPr>
          <w:rFonts w:ascii="Times New Roman" w:hAnsi="Times New Roman" w:cs="Times New Roman"/>
        </w:rPr>
        <w:t>.</w:t>
      </w:r>
    </w:p>
    <w:p w:rsidR="00D34F2A" w:rsidRDefault="00D34F2A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Uchwały powierza się Burmistrzowi Miasta Poręba.</w:t>
      </w:r>
    </w:p>
    <w:p w:rsidR="00D34F2A" w:rsidRDefault="00D34F2A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po upływie 14 dnia od dnia ogłoszenia w Dzienniku Urzędowym Województwa Śląskiego.</w:t>
      </w:r>
    </w:p>
    <w:p w:rsidR="00D34F2A" w:rsidRDefault="00D34F2A" w:rsidP="00F900FE">
      <w:pPr>
        <w:jc w:val="both"/>
        <w:rPr>
          <w:rFonts w:ascii="Times New Roman" w:hAnsi="Times New Roman" w:cs="Times New Roman"/>
        </w:rPr>
      </w:pPr>
    </w:p>
    <w:p w:rsidR="00D34F2A" w:rsidRDefault="00D34F2A" w:rsidP="00F900FE">
      <w:pPr>
        <w:jc w:val="both"/>
        <w:rPr>
          <w:rFonts w:ascii="Times New Roman" w:hAnsi="Times New Roman" w:cs="Times New Roman"/>
        </w:rPr>
      </w:pPr>
    </w:p>
    <w:p w:rsidR="00647953" w:rsidRDefault="00D34F2A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7953" w:rsidRDefault="00647953" w:rsidP="0057772F">
      <w:pPr>
        <w:rPr>
          <w:rFonts w:ascii="Times New Roman" w:hAnsi="Times New Roman" w:cs="Times New Roman"/>
        </w:rPr>
      </w:pPr>
    </w:p>
    <w:p w:rsidR="00647953" w:rsidRDefault="00647953" w:rsidP="00577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Miasta Poręba</w:t>
      </w:r>
    </w:p>
    <w:p w:rsidR="00647953" w:rsidRDefault="00647953" w:rsidP="00577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Marcin Kucia </w:t>
      </w:r>
    </w:p>
    <w:p w:rsidR="00647953" w:rsidRDefault="00647953" w:rsidP="0057772F">
      <w:pPr>
        <w:rPr>
          <w:rFonts w:ascii="Times New Roman" w:hAnsi="Times New Roman" w:cs="Times New Roman"/>
        </w:rPr>
      </w:pPr>
    </w:p>
    <w:p w:rsidR="0057772F" w:rsidRPr="0057772F" w:rsidRDefault="0057772F" w:rsidP="0057772F">
      <w:pPr>
        <w:rPr>
          <w:rFonts w:ascii="Times New Roman" w:hAnsi="Times New Roman" w:cs="Times New Roman"/>
        </w:rPr>
      </w:pPr>
    </w:p>
    <w:p w:rsidR="0057772F" w:rsidRPr="0057772F" w:rsidRDefault="0057772F" w:rsidP="0057772F"/>
    <w:p w:rsidR="00485BAD" w:rsidRPr="00F900FE" w:rsidRDefault="00485BAD" w:rsidP="00F900FE">
      <w:pPr>
        <w:jc w:val="both"/>
        <w:rPr>
          <w:rFonts w:ascii="Times New Roman" w:hAnsi="Times New Roman" w:cs="Times New Roman"/>
        </w:rPr>
      </w:pPr>
    </w:p>
    <w:p w:rsidR="00E56513" w:rsidRDefault="00E56513" w:rsidP="0075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34F2A" w:rsidRDefault="00D34F2A" w:rsidP="005276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2760E" w:rsidRPr="00E56513" w:rsidRDefault="0052760E" w:rsidP="007531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760E" w:rsidRPr="00E56513" w:rsidSect="00E56513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0B58"/>
    <w:multiLevelType w:val="hybridMultilevel"/>
    <w:tmpl w:val="26AC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F4F"/>
    <w:multiLevelType w:val="hybridMultilevel"/>
    <w:tmpl w:val="1DD02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47884"/>
    <w:multiLevelType w:val="hybridMultilevel"/>
    <w:tmpl w:val="C2AA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32617"/>
    <w:multiLevelType w:val="hybridMultilevel"/>
    <w:tmpl w:val="9800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13"/>
    <w:rsid w:val="000A5238"/>
    <w:rsid w:val="0020180C"/>
    <w:rsid w:val="002547C0"/>
    <w:rsid w:val="0036579E"/>
    <w:rsid w:val="003B5F3D"/>
    <w:rsid w:val="00485BAD"/>
    <w:rsid w:val="00491582"/>
    <w:rsid w:val="0052760E"/>
    <w:rsid w:val="005426E7"/>
    <w:rsid w:val="0057772F"/>
    <w:rsid w:val="00647953"/>
    <w:rsid w:val="0075313D"/>
    <w:rsid w:val="00754B73"/>
    <w:rsid w:val="007C1C54"/>
    <w:rsid w:val="007F0F7B"/>
    <w:rsid w:val="007F512D"/>
    <w:rsid w:val="008708C0"/>
    <w:rsid w:val="00882405"/>
    <w:rsid w:val="009712AF"/>
    <w:rsid w:val="009F31A5"/>
    <w:rsid w:val="00AB0B9E"/>
    <w:rsid w:val="00C06CF7"/>
    <w:rsid w:val="00CD2A38"/>
    <w:rsid w:val="00D06B44"/>
    <w:rsid w:val="00D11D1E"/>
    <w:rsid w:val="00D34F2A"/>
    <w:rsid w:val="00DF6284"/>
    <w:rsid w:val="00E56513"/>
    <w:rsid w:val="00E642D8"/>
    <w:rsid w:val="00EC557A"/>
    <w:rsid w:val="00F900FE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C26"/>
  <w15:chartTrackingRefBased/>
  <w15:docId w15:val="{B7E67CE2-FD41-4BA6-BEFF-D59AD4F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0FE"/>
    <w:pPr>
      <w:ind w:left="720"/>
      <w:contextualSpacing/>
    </w:pPr>
  </w:style>
  <w:style w:type="table" w:styleId="Tabela-Siatka">
    <w:name w:val="Table Grid"/>
    <w:basedOn w:val="Standardowy"/>
    <w:uiPriority w:val="39"/>
    <w:rsid w:val="004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12</cp:revision>
  <dcterms:created xsi:type="dcterms:W3CDTF">2019-08-07T06:02:00Z</dcterms:created>
  <dcterms:modified xsi:type="dcterms:W3CDTF">2019-08-08T08:29:00Z</dcterms:modified>
</cp:coreProperties>
</file>