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F" w:rsidRPr="002B35FE" w:rsidRDefault="00314F3F" w:rsidP="002B35FE">
      <w:pPr>
        <w:spacing w:after="0"/>
        <w:ind w:left="5664" w:firstLine="708"/>
        <w:jc w:val="both"/>
        <w:rPr>
          <w:b/>
          <w:sz w:val="24"/>
          <w:szCs w:val="24"/>
        </w:rPr>
      </w:pPr>
      <w:r w:rsidRPr="002B35FE">
        <w:rPr>
          <w:b/>
          <w:sz w:val="24"/>
          <w:szCs w:val="24"/>
        </w:rPr>
        <w:t xml:space="preserve">Radny </w:t>
      </w:r>
    </w:p>
    <w:p w:rsidR="00314F3F" w:rsidRPr="002B35FE" w:rsidRDefault="00314F3F" w:rsidP="002B35FE">
      <w:pPr>
        <w:spacing w:after="0"/>
        <w:ind w:left="5664" w:firstLine="708"/>
        <w:jc w:val="both"/>
        <w:rPr>
          <w:b/>
          <w:sz w:val="24"/>
          <w:szCs w:val="24"/>
        </w:rPr>
      </w:pPr>
      <w:r w:rsidRPr="002B35FE">
        <w:rPr>
          <w:b/>
          <w:sz w:val="24"/>
          <w:szCs w:val="24"/>
        </w:rPr>
        <w:t>Arkadiusz Wojdyła</w:t>
      </w:r>
    </w:p>
    <w:p w:rsidR="00314F3F" w:rsidRPr="002B35FE" w:rsidRDefault="00314F3F" w:rsidP="002B35FE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314F3F" w:rsidRPr="002B35FE" w:rsidRDefault="00314F3F" w:rsidP="002B35FE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314F3F" w:rsidRPr="002B35FE" w:rsidRDefault="00314F3F" w:rsidP="002B35FE">
      <w:pPr>
        <w:spacing w:after="0"/>
        <w:jc w:val="both"/>
        <w:rPr>
          <w:b/>
          <w:sz w:val="24"/>
          <w:szCs w:val="24"/>
        </w:rPr>
      </w:pPr>
    </w:p>
    <w:p w:rsidR="00314F3F" w:rsidRPr="002B35FE" w:rsidRDefault="00314F3F" w:rsidP="002B35FE">
      <w:pPr>
        <w:spacing w:after="0"/>
        <w:jc w:val="both"/>
        <w:rPr>
          <w:b/>
          <w:sz w:val="24"/>
          <w:szCs w:val="24"/>
        </w:rPr>
      </w:pPr>
      <w:r w:rsidRPr="002B35FE">
        <w:rPr>
          <w:b/>
          <w:sz w:val="24"/>
          <w:szCs w:val="24"/>
        </w:rPr>
        <w:t xml:space="preserve">Odpowiedzi </w:t>
      </w:r>
      <w:r w:rsidR="002B35FE">
        <w:rPr>
          <w:b/>
          <w:sz w:val="24"/>
          <w:szCs w:val="24"/>
        </w:rPr>
        <w:t xml:space="preserve">na interpelacje złożone na XXIX/2016 </w:t>
      </w:r>
      <w:r w:rsidRPr="002B35FE">
        <w:rPr>
          <w:b/>
          <w:sz w:val="24"/>
          <w:szCs w:val="24"/>
        </w:rPr>
        <w:t>sesji Rady Miasta Poręba</w:t>
      </w:r>
      <w:r w:rsidR="002B35FE">
        <w:rPr>
          <w:b/>
          <w:sz w:val="24"/>
          <w:szCs w:val="24"/>
        </w:rPr>
        <w:t>.</w:t>
      </w:r>
    </w:p>
    <w:p w:rsidR="00314F3F" w:rsidRPr="002B35FE" w:rsidRDefault="00314F3F" w:rsidP="002B35FE">
      <w:pPr>
        <w:spacing w:after="0"/>
        <w:jc w:val="both"/>
        <w:rPr>
          <w:b/>
          <w:sz w:val="24"/>
          <w:szCs w:val="24"/>
        </w:rPr>
      </w:pPr>
    </w:p>
    <w:p w:rsidR="00314F3F" w:rsidRDefault="00314F3F" w:rsidP="002B35FE">
      <w:pPr>
        <w:spacing w:after="0"/>
        <w:jc w:val="both"/>
        <w:rPr>
          <w:b/>
          <w:sz w:val="24"/>
          <w:szCs w:val="24"/>
        </w:rPr>
      </w:pPr>
      <w:r w:rsidRPr="002B35FE">
        <w:rPr>
          <w:b/>
          <w:sz w:val="24"/>
          <w:szCs w:val="24"/>
        </w:rPr>
        <w:t>AD.1</w:t>
      </w:r>
    </w:p>
    <w:p w:rsidR="002B35FE" w:rsidRPr="002B35FE" w:rsidRDefault="002B35FE" w:rsidP="002B35FE">
      <w:pPr>
        <w:spacing w:after="0"/>
        <w:jc w:val="both"/>
        <w:rPr>
          <w:b/>
          <w:sz w:val="24"/>
          <w:szCs w:val="24"/>
        </w:rPr>
      </w:pPr>
    </w:p>
    <w:p w:rsidR="00753750" w:rsidRPr="002B35FE" w:rsidRDefault="00753750" w:rsidP="002B35FE">
      <w:pPr>
        <w:jc w:val="both"/>
        <w:rPr>
          <w:sz w:val="24"/>
          <w:szCs w:val="24"/>
        </w:rPr>
      </w:pPr>
      <w:r w:rsidRPr="002B35FE">
        <w:rPr>
          <w:sz w:val="24"/>
          <w:szCs w:val="24"/>
        </w:rPr>
        <w:t>Na ul. Fabrycznej , na zlecenie TAURONU , firma wykonywała roboty budowlane związane z ułożeniem kabli energetycznych . Prace wykonywane były etapowo. Na dzień dzisiejszy zostały zakończone i odebrane protokołem odbioru.</w:t>
      </w:r>
    </w:p>
    <w:p w:rsidR="00314F3F" w:rsidRDefault="00314F3F" w:rsidP="002B35FE">
      <w:pPr>
        <w:spacing w:after="0"/>
        <w:jc w:val="both"/>
        <w:rPr>
          <w:b/>
          <w:sz w:val="24"/>
          <w:szCs w:val="24"/>
        </w:rPr>
      </w:pPr>
      <w:r w:rsidRPr="002B35FE">
        <w:rPr>
          <w:b/>
          <w:sz w:val="24"/>
          <w:szCs w:val="24"/>
        </w:rPr>
        <w:t>AD.2</w:t>
      </w:r>
    </w:p>
    <w:p w:rsidR="002B35FE" w:rsidRPr="002B35FE" w:rsidRDefault="002B35FE" w:rsidP="002B35FE">
      <w:pPr>
        <w:spacing w:after="0"/>
        <w:jc w:val="both"/>
        <w:rPr>
          <w:b/>
          <w:sz w:val="24"/>
          <w:szCs w:val="24"/>
        </w:rPr>
      </w:pPr>
    </w:p>
    <w:p w:rsidR="00314F3F" w:rsidRPr="002B35FE" w:rsidRDefault="00314F3F" w:rsidP="002B35FE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2B35FE">
        <w:rPr>
          <w:rFonts w:asciiTheme="minorHAnsi" w:hAnsiTheme="minorHAnsi"/>
        </w:rPr>
        <w:t xml:space="preserve">Odpowiadając na Pana interpelację dot. progów zwalniających informujemy, że zgodnie z </w:t>
      </w:r>
      <w:r w:rsidRPr="002B35FE">
        <w:rPr>
          <w:rFonts w:asciiTheme="minorHAnsi" w:hAnsiTheme="minorHAnsi"/>
          <w:color w:val="000000"/>
        </w:rPr>
        <w:t>Rozporządzeniem Ministra Infrastruktury z dnia 3 lipca 2003 r. w sprawie szczegółowych warunków technicznych dla znaków i sygnałów drogowych oraz urządzeń bezpieczeństwa ruchu drogowego i warunków ich umieszczania na drogach</w:t>
      </w:r>
      <w:r w:rsidRPr="002B35FE">
        <w:rPr>
          <w:rFonts w:asciiTheme="minorHAnsi" w:hAnsiTheme="minorHAnsi"/>
        </w:rPr>
        <w:t xml:space="preserve"> (Dz.U.220.2181), progi zwalniające można stosować wyłącznie w tych miejscach i na tych odcinkach dróg, na których konieczne jest skuteczne ograniczenie prędkości ruchu pojazdów, jeżeli inne metody nie mogą być stosowane lub ich skuteczność jest niewystarczająca.</w:t>
      </w:r>
    </w:p>
    <w:p w:rsidR="00314F3F" w:rsidRPr="002B35FE" w:rsidRDefault="00314F3F" w:rsidP="002B35FE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2B35FE">
        <w:rPr>
          <w:rFonts w:asciiTheme="minorHAnsi" w:hAnsiTheme="minorHAnsi"/>
        </w:rPr>
        <w:tab/>
        <w:t>Wspomniane rozporządzenie nakłada szereg ograniczeń dotyczących progów zwalniających, powodujących niemożność ich montażu:</w:t>
      </w:r>
    </w:p>
    <w:p w:rsidR="00314F3F" w:rsidRPr="002B35FE" w:rsidRDefault="00314F3F" w:rsidP="002B35FE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2B35FE">
        <w:rPr>
          <w:rFonts w:asciiTheme="minorHAnsi" w:hAnsiTheme="minorHAnsi"/>
        </w:rPr>
        <w:t>na jezdniach innych niż bitumiczne, jeżeli nie można zastosować oznakowania poziomego P-25,</w:t>
      </w:r>
    </w:p>
    <w:p w:rsidR="00314F3F" w:rsidRPr="002B35FE" w:rsidRDefault="00314F3F" w:rsidP="002B35FE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2B35FE">
        <w:rPr>
          <w:rFonts w:asciiTheme="minorHAnsi" w:hAnsiTheme="minorHAnsi"/>
        </w:rPr>
        <w:t>na łukach dróg i w innych przypadkach, gdy ich obecność może powodować zagrożenie bezpieczeństwa ruchu drogowego.</w:t>
      </w:r>
    </w:p>
    <w:p w:rsidR="00314F3F" w:rsidRPr="002B35FE" w:rsidRDefault="00314F3F" w:rsidP="002B35FE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2B35FE">
        <w:rPr>
          <w:rFonts w:asciiTheme="minorHAnsi" w:hAnsiTheme="minorHAnsi"/>
        </w:rPr>
        <w:t>Progi zwalniające nie mogą byś umieszczane dalej niż:</w:t>
      </w:r>
    </w:p>
    <w:p w:rsidR="00314F3F" w:rsidRPr="002B35FE" w:rsidRDefault="00314F3F" w:rsidP="002B35FE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2B35FE">
        <w:rPr>
          <w:rFonts w:asciiTheme="minorHAnsi" w:hAnsiTheme="minorHAnsi"/>
        </w:rPr>
        <w:t>60 m od linii zatrzymania przy znakach B-20 lub B-32,</w:t>
      </w:r>
    </w:p>
    <w:p w:rsidR="00314F3F" w:rsidRPr="002B35FE" w:rsidRDefault="00314F3F" w:rsidP="002B35FE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2B35FE">
        <w:rPr>
          <w:rFonts w:asciiTheme="minorHAnsi" w:hAnsiTheme="minorHAnsi"/>
        </w:rPr>
        <w:t xml:space="preserve">40 m od końcowego punktu łuku poziomego drogi o promieniu wewnętrznym </w:t>
      </w:r>
      <w:proofErr w:type="spellStart"/>
      <w:r w:rsidRPr="002B35FE">
        <w:rPr>
          <w:rFonts w:asciiTheme="minorHAnsi" w:hAnsiTheme="minorHAnsi"/>
        </w:rPr>
        <w:t>Rmax</w:t>
      </w:r>
      <w:proofErr w:type="spellEnd"/>
      <w:r w:rsidRPr="002B35FE">
        <w:rPr>
          <w:rFonts w:asciiTheme="minorHAnsi" w:hAnsiTheme="minorHAnsi"/>
        </w:rPr>
        <w:t xml:space="preserve"> = 25 m i kącie zwrotu większym od 70°,</w:t>
      </w:r>
    </w:p>
    <w:p w:rsidR="00314F3F" w:rsidRPr="002B35FE" w:rsidRDefault="00314F3F" w:rsidP="002B35FE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2B35FE">
        <w:rPr>
          <w:rFonts w:asciiTheme="minorHAnsi" w:hAnsiTheme="minorHAnsi"/>
        </w:rPr>
        <w:t>60 m od miejsca lub obiektu wymuszającego zmniejszenie prędkości pojazdów, np. skrzyżowania ulic lub dróg, wymagające zmiany kierunku ruchu co najmniej o 70°.</w:t>
      </w:r>
    </w:p>
    <w:p w:rsidR="00314F3F" w:rsidRPr="002B35FE" w:rsidRDefault="00314F3F" w:rsidP="002B35FE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2B35FE">
        <w:rPr>
          <w:rFonts w:asciiTheme="minorHAnsi" w:hAnsiTheme="minorHAnsi"/>
        </w:rPr>
        <w:t>Progi zwalniające nie mogą byś umieszczane bliżej niż:</w:t>
      </w:r>
    </w:p>
    <w:p w:rsidR="00314F3F" w:rsidRPr="002B35FE" w:rsidRDefault="00314F3F" w:rsidP="002B35FE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2B35FE">
        <w:rPr>
          <w:rFonts w:asciiTheme="minorHAnsi" w:hAnsiTheme="minorHAnsi"/>
        </w:rPr>
        <w:t>40 m od skrzyżowania ulic lub dróg,</w:t>
      </w:r>
    </w:p>
    <w:p w:rsidR="00314F3F" w:rsidRPr="002B35FE" w:rsidRDefault="00314F3F" w:rsidP="002B35FE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2B35FE">
        <w:rPr>
          <w:rFonts w:asciiTheme="minorHAnsi" w:hAnsiTheme="minorHAnsi"/>
        </w:rPr>
        <w:t>20 m od końcowego punktu łuku poziomego drogi, gdy wewnętrzny promień łuku jest mniejszy od 50 m.</w:t>
      </w:r>
    </w:p>
    <w:p w:rsidR="00314F3F" w:rsidRPr="002B35FE" w:rsidRDefault="00314F3F" w:rsidP="002B35FE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2B35FE">
        <w:rPr>
          <w:rFonts w:asciiTheme="minorHAnsi" w:hAnsiTheme="minorHAnsi"/>
        </w:rPr>
        <w:tab/>
        <w:t xml:space="preserve">Organ zatwierdzający projekty zmiany organizacji ruchu na drogach gminnych, jakim jest Starostwo Powiatowe wskazuje, że uspokojenie ruchu przez zastosowanie progów zwalniających jest traktowane jako rozwiązanie radykalne i ostatecznie stosowane w przypadkach, kiedy inne metody ograniczenia prędkości ruchu pojazdów nie mogą być </w:t>
      </w:r>
      <w:r w:rsidRPr="002B35FE">
        <w:rPr>
          <w:rFonts w:asciiTheme="minorHAnsi" w:hAnsiTheme="minorHAnsi"/>
        </w:rPr>
        <w:lastRenderedPageBreak/>
        <w:t>stosowane lub ich skuteczność jest niewystarczająca.</w:t>
      </w:r>
    </w:p>
    <w:p w:rsidR="00314F3F" w:rsidRDefault="00314F3F" w:rsidP="002B35FE">
      <w:pPr>
        <w:pStyle w:val="Standard"/>
        <w:spacing w:line="276" w:lineRule="auto"/>
        <w:jc w:val="both"/>
        <w:rPr>
          <w:rFonts w:asciiTheme="minorHAnsi" w:hAnsiTheme="minorHAnsi"/>
        </w:rPr>
      </w:pPr>
      <w:r w:rsidRPr="002B35FE">
        <w:rPr>
          <w:rFonts w:asciiTheme="minorHAnsi" w:hAnsiTheme="minorHAnsi"/>
        </w:rPr>
        <w:tab/>
        <w:t>W związku z powyższym Urząd zmuszony jest w pierwszej kolejności zastosować pozostałe metody poprawy bezpieczeństwa na drodze.</w:t>
      </w:r>
    </w:p>
    <w:p w:rsidR="0045710B" w:rsidRDefault="0045710B" w:rsidP="002B35FE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45710B" w:rsidRDefault="0045710B" w:rsidP="002B35FE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45710B" w:rsidRDefault="0045710B" w:rsidP="002B35FE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45710B" w:rsidRDefault="0045710B" w:rsidP="0045710B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 Miasta Poręba</w:t>
      </w:r>
    </w:p>
    <w:p w:rsidR="0045710B" w:rsidRPr="00F80C20" w:rsidRDefault="0045710B" w:rsidP="0045710B">
      <w:pPr>
        <w:pStyle w:val="Standard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Ryszard Spyra</w:t>
      </w:r>
    </w:p>
    <w:p w:rsidR="0045710B" w:rsidRPr="00F80C20" w:rsidRDefault="0045710B" w:rsidP="0045710B">
      <w:pPr>
        <w:spacing w:after="0"/>
        <w:jc w:val="both"/>
        <w:rPr>
          <w:b/>
          <w:sz w:val="24"/>
          <w:szCs w:val="24"/>
        </w:rPr>
      </w:pPr>
    </w:p>
    <w:p w:rsidR="0045710B" w:rsidRPr="002B35FE" w:rsidRDefault="0045710B" w:rsidP="002B35FE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314F3F" w:rsidRPr="002B35FE" w:rsidRDefault="00314F3F" w:rsidP="002B35FE">
      <w:pPr>
        <w:pStyle w:val="Standard"/>
        <w:spacing w:line="276" w:lineRule="auto"/>
        <w:jc w:val="both"/>
        <w:rPr>
          <w:rFonts w:asciiTheme="minorHAnsi" w:hAnsiTheme="minorHAnsi"/>
          <w:b/>
          <w:bCs/>
        </w:rPr>
      </w:pPr>
    </w:p>
    <w:p w:rsidR="00314F3F" w:rsidRPr="002B35FE" w:rsidRDefault="00314F3F" w:rsidP="002B35FE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314F3F" w:rsidRPr="002B35FE" w:rsidRDefault="00314F3F" w:rsidP="002B35FE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314F3F" w:rsidRPr="002B35FE" w:rsidRDefault="00314F3F" w:rsidP="002B35FE">
      <w:pPr>
        <w:pStyle w:val="Standard"/>
        <w:spacing w:line="276" w:lineRule="auto"/>
        <w:ind w:left="283"/>
        <w:jc w:val="both"/>
        <w:rPr>
          <w:rFonts w:asciiTheme="minorHAnsi" w:hAnsiTheme="minorHAnsi"/>
        </w:rPr>
      </w:pPr>
    </w:p>
    <w:p w:rsidR="00314F3F" w:rsidRPr="002B35FE" w:rsidRDefault="00314F3F" w:rsidP="002B35FE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314F3F" w:rsidRPr="002B35FE" w:rsidRDefault="00314F3F" w:rsidP="002B35FE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314F3F" w:rsidRPr="002B35FE" w:rsidRDefault="00314F3F" w:rsidP="002B35FE">
      <w:pPr>
        <w:pStyle w:val="Standard"/>
        <w:spacing w:line="276" w:lineRule="auto"/>
        <w:jc w:val="both"/>
        <w:rPr>
          <w:rFonts w:asciiTheme="minorHAnsi" w:hAnsiTheme="minorHAnsi"/>
        </w:rPr>
      </w:pPr>
    </w:p>
    <w:p w:rsidR="00314F3F" w:rsidRPr="002B35FE" w:rsidRDefault="00314F3F" w:rsidP="002B35FE">
      <w:pPr>
        <w:spacing w:after="0"/>
        <w:jc w:val="both"/>
        <w:rPr>
          <w:b/>
          <w:sz w:val="24"/>
          <w:szCs w:val="24"/>
        </w:rPr>
      </w:pPr>
    </w:p>
    <w:p w:rsidR="00314F3F" w:rsidRPr="002B35FE" w:rsidRDefault="00314F3F" w:rsidP="002B35FE">
      <w:pPr>
        <w:spacing w:after="0"/>
        <w:jc w:val="both"/>
        <w:rPr>
          <w:b/>
          <w:sz w:val="24"/>
          <w:szCs w:val="24"/>
        </w:rPr>
      </w:pPr>
    </w:p>
    <w:p w:rsidR="004C12F3" w:rsidRPr="002B35FE" w:rsidRDefault="004C12F3" w:rsidP="002B35FE">
      <w:pPr>
        <w:jc w:val="both"/>
        <w:rPr>
          <w:sz w:val="24"/>
          <w:szCs w:val="24"/>
        </w:rPr>
      </w:pPr>
    </w:p>
    <w:sectPr w:rsidR="004C12F3" w:rsidRPr="002B35FE" w:rsidSect="004C1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0A0B"/>
    <w:multiLevelType w:val="multilevel"/>
    <w:tmpl w:val="CF7EC80C"/>
    <w:lvl w:ilvl="0">
      <w:numFmt w:val="bullet"/>
      <w:lvlText w:val="—"/>
      <w:lvlJc w:val="left"/>
      <w:rPr>
        <w:rFonts w:ascii="OpenSymbol" w:eastAsia="OpenSymbol" w:hAnsi="OpenSymbol" w:cs="OpenSymbol"/>
      </w:rPr>
    </w:lvl>
    <w:lvl w:ilvl="1">
      <w:numFmt w:val="bullet"/>
      <w:lvlText w:val="—"/>
      <w:lvlJc w:val="left"/>
      <w:rPr>
        <w:rFonts w:ascii="OpenSymbol" w:eastAsia="OpenSymbol" w:hAnsi="OpenSymbol" w:cs="OpenSymbol"/>
      </w:rPr>
    </w:lvl>
    <w:lvl w:ilvl="2">
      <w:numFmt w:val="bullet"/>
      <w:lvlText w:val="—"/>
      <w:lvlJc w:val="left"/>
      <w:rPr>
        <w:rFonts w:ascii="OpenSymbol" w:eastAsia="OpenSymbol" w:hAnsi="OpenSymbol" w:cs="OpenSymbol"/>
      </w:rPr>
    </w:lvl>
    <w:lvl w:ilvl="3">
      <w:numFmt w:val="bullet"/>
      <w:lvlText w:val="—"/>
      <w:lvlJc w:val="left"/>
      <w:rPr>
        <w:rFonts w:ascii="OpenSymbol" w:eastAsia="OpenSymbol" w:hAnsi="OpenSymbol" w:cs="OpenSymbol"/>
      </w:rPr>
    </w:lvl>
    <w:lvl w:ilvl="4">
      <w:numFmt w:val="bullet"/>
      <w:lvlText w:val="—"/>
      <w:lvlJc w:val="left"/>
      <w:rPr>
        <w:rFonts w:ascii="OpenSymbol" w:eastAsia="OpenSymbol" w:hAnsi="OpenSymbol" w:cs="OpenSymbol"/>
      </w:rPr>
    </w:lvl>
    <w:lvl w:ilvl="5">
      <w:numFmt w:val="bullet"/>
      <w:lvlText w:val="—"/>
      <w:lvlJc w:val="left"/>
      <w:rPr>
        <w:rFonts w:ascii="OpenSymbol" w:eastAsia="OpenSymbol" w:hAnsi="OpenSymbol" w:cs="OpenSymbol"/>
      </w:rPr>
    </w:lvl>
    <w:lvl w:ilvl="6">
      <w:numFmt w:val="bullet"/>
      <w:lvlText w:val="—"/>
      <w:lvlJc w:val="left"/>
      <w:rPr>
        <w:rFonts w:ascii="OpenSymbol" w:eastAsia="OpenSymbol" w:hAnsi="OpenSymbol" w:cs="OpenSymbol"/>
      </w:rPr>
    </w:lvl>
    <w:lvl w:ilvl="7">
      <w:numFmt w:val="bullet"/>
      <w:lvlText w:val="—"/>
      <w:lvlJc w:val="left"/>
      <w:rPr>
        <w:rFonts w:ascii="OpenSymbol" w:eastAsia="OpenSymbol" w:hAnsi="OpenSymbol" w:cs="OpenSymbol"/>
      </w:rPr>
    </w:lvl>
    <w:lvl w:ilvl="8">
      <w:numFmt w:val="bullet"/>
      <w:lvlText w:val="—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14F3F"/>
    <w:rsid w:val="002B35FE"/>
    <w:rsid w:val="002C30E7"/>
    <w:rsid w:val="00314F3F"/>
    <w:rsid w:val="0045710B"/>
    <w:rsid w:val="004C12F3"/>
    <w:rsid w:val="00753750"/>
    <w:rsid w:val="00BE09DC"/>
    <w:rsid w:val="00F6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4F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5</cp:revision>
  <dcterms:created xsi:type="dcterms:W3CDTF">2016-09-23T06:56:00Z</dcterms:created>
  <dcterms:modified xsi:type="dcterms:W3CDTF">2016-09-23T11:02:00Z</dcterms:modified>
</cp:coreProperties>
</file>