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C7" w:rsidRDefault="004562C7" w:rsidP="004562C7">
      <w:pPr>
        <w:spacing w:line="0" w:lineRule="atLeast"/>
        <w:ind w:left="2900"/>
        <w:rPr>
          <w:b/>
          <w:sz w:val="36"/>
          <w:lang w:val="pl-PL"/>
        </w:rPr>
      </w:pPr>
    </w:p>
    <w:p w:rsidR="004562C7" w:rsidRDefault="004562C7" w:rsidP="004562C7">
      <w:pPr>
        <w:spacing w:line="0" w:lineRule="atLeast"/>
        <w:ind w:left="2900"/>
        <w:rPr>
          <w:b/>
          <w:sz w:val="36"/>
          <w:lang w:val="pl-PL"/>
        </w:rPr>
      </w:pPr>
    </w:p>
    <w:p w:rsidR="004562C7" w:rsidRPr="004562C7" w:rsidRDefault="00D15622" w:rsidP="004562C7">
      <w:pPr>
        <w:spacing w:line="0" w:lineRule="atLeast"/>
        <w:ind w:left="2900"/>
        <w:rPr>
          <w:b/>
          <w:sz w:val="36"/>
          <w:lang w:val="pl-PL"/>
        </w:rPr>
      </w:pPr>
      <w:r>
        <w:rPr>
          <w:b/>
          <w:sz w:val="36"/>
          <w:lang w:val="pl-PL"/>
        </w:rPr>
        <w:t>S</w:t>
      </w:r>
      <w:r w:rsidR="00D435E8">
        <w:rPr>
          <w:b/>
          <w:sz w:val="36"/>
          <w:lang w:val="pl-PL"/>
        </w:rPr>
        <w:t>STWiOR – 01</w:t>
      </w:r>
      <w:r w:rsidR="00B47458">
        <w:rPr>
          <w:b/>
          <w:sz w:val="36"/>
          <w:lang w:val="pl-PL"/>
        </w:rPr>
        <w:t>.</w:t>
      </w:r>
    </w:p>
    <w:p w:rsidR="004562C7" w:rsidRPr="004562C7" w:rsidRDefault="004562C7" w:rsidP="004562C7">
      <w:pPr>
        <w:spacing w:line="200" w:lineRule="exact"/>
        <w:rPr>
          <w:sz w:val="24"/>
          <w:lang w:val="pl-PL"/>
        </w:rPr>
      </w:pPr>
    </w:p>
    <w:p w:rsidR="004562C7" w:rsidRPr="004562C7" w:rsidRDefault="004562C7" w:rsidP="004562C7">
      <w:pPr>
        <w:spacing w:line="200" w:lineRule="exact"/>
        <w:rPr>
          <w:sz w:val="24"/>
          <w:lang w:val="pl-PL"/>
        </w:rPr>
      </w:pPr>
    </w:p>
    <w:p w:rsidR="004562C7" w:rsidRPr="004562C7" w:rsidRDefault="004562C7" w:rsidP="004562C7">
      <w:pPr>
        <w:spacing w:line="242" w:lineRule="exact"/>
        <w:jc w:val="both"/>
        <w:rPr>
          <w:sz w:val="24"/>
          <w:lang w:val="pl-PL"/>
        </w:rPr>
      </w:pPr>
    </w:p>
    <w:p w:rsidR="004562C7" w:rsidRPr="004562C7" w:rsidRDefault="004562C7" w:rsidP="00CF2D94">
      <w:pPr>
        <w:tabs>
          <w:tab w:val="left" w:pos="2070"/>
          <w:tab w:val="center" w:pos="5520"/>
        </w:tabs>
        <w:ind w:left="1320"/>
        <w:jc w:val="both"/>
        <w:rPr>
          <w:b/>
          <w:sz w:val="28"/>
          <w:lang w:val="pl-PL"/>
        </w:rPr>
      </w:pPr>
      <w:r w:rsidRPr="004562C7">
        <w:rPr>
          <w:b/>
          <w:sz w:val="28"/>
          <w:lang w:val="pl-PL"/>
        </w:rPr>
        <w:t>SZCZEGÓŁOWA SPECYFIKACJA TECHNICZNA</w:t>
      </w:r>
    </w:p>
    <w:p w:rsidR="004562C7" w:rsidRPr="004562C7" w:rsidRDefault="004562C7" w:rsidP="00CF2D94">
      <w:pPr>
        <w:jc w:val="both"/>
        <w:rPr>
          <w:sz w:val="24"/>
          <w:lang w:val="pl-PL"/>
        </w:rPr>
      </w:pPr>
    </w:p>
    <w:p w:rsidR="004562C7" w:rsidRPr="004562C7" w:rsidRDefault="004562C7" w:rsidP="00CF2D94">
      <w:pPr>
        <w:ind w:left="2380"/>
        <w:jc w:val="both"/>
        <w:rPr>
          <w:b/>
          <w:sz w:val="28"/>
          <w:lang w:val="pl-PL"/>
        </w:rPr>
      </w:pPr>
      <w:r w:rsidRPr="004562C7">
        <w:rPr>
          <w:b/>
          <w:sz w:val="28"/>
          <w:lang w:val="pl-PL"/>
        </w:rPr>
        <w:t>WYKONANIA I OBIORU ROBÓT</w:t>
      </w:r>
    </w:p>
    <w:p w:rsidR="004562C7" w:rsidRDefault="004562C7" w:rsidP="004562C7">
      <w:pPr>
        <w:spacing w:line="321" w:lineRule="exact"/>
        <w:jc w:val="both"/>
        <w:rPr>
          <w:sz w:val="24"/>
          <w:lang w:val="pl-PL"/>
        </w:rPr>
      </w:pPr>
    </w:p>
    <w:p w:rsidR="00CF2D94" w:rsidRDefault="00CF2D94" w:rsidP="004562C7">
      <w:pPr>
        <w:spacing w:line="321" w:lineRule="exact"/>
        <w:jc w:val="both"/>
        <w:rPr>
          <w:sz w:val="24"/>
          <w:lang w:val="pl-PL"/>
        </w:rPr>
      </w:pPr>
    </w:p>
    <w:p w:rsidR="00CF2D94" w:rsidRPr="00CF2D94" w:rsidRDefault="00CF2D94" w:rsidP="00CF2D94">
      <w:pPr>
        <w:spacing w:line="360" w:lineRule="auto"/>
        <w:jc w:val="center"/>
        <w:rPr>
          <w:b/>
          <w:sz w:val="32"/>
          <w:szCs w:val="32"/>
          <w:lang w:val="pl-PL"/>
        </w:rPr>
      </w:pPr>
      <w:r w:rsidRPr="00CF2D94">
        <w:rPr>
          <w:b/>
          <w:sz w:val="32"/>
          <w:szCs w:val="32"/>
          <w:lang w:val="pl-PL"/>
        </w:rPr>
        <w:t xml:space="preserve">NAPRAWA TYNKÓW </w:t>
      </w:r>
    </w:p>
    <w:p w:rsidR="00CF2D94" w:rsidRPr="00CF2D94" w:rsidRDefault="00CF2D94" w:rsidP="00CF2D94">
      <w:pPr>
        <w:spacing w:line="360" w:lineRule="auto"/>
        <w:jc w:val="center"/>
        <w:rPr>
          <w:b/>
          <w:sz w:val="32"/>
          <w:szCs w:val="32"/>
          <w:lang w:val="pl-PL"/>
        </w:rPr>
      </w:pPr>
      <w:r w:rsidRPr="00CF2D94">
        <w:rPr>
          <w:b/>
          <w:sz w:val="32"/>
          <w:szCs w:val="32"/>
          <w:lang w:val="pl-PL"/>
        </w:rPr>
        <w:t>MALOWANIE ELEWACJI</w:t>
      </w:r>
    </w:p>
    <w:p w:rsidR="004562C7" w:rsidRPr="004562C7" w:rsidRDefault="004562C7" w:rsidP="004562C7">
      <w:pPr>
        <w:spacing w:line="0" w:lineRule="atLeast"/>
        <w:ind w:left="540"/>
        <w:jc w:val="both"/>
        <w:rPr>
          <w:sz w:val="24"/>
          <w:lang w:val="pl-PL"/>
        </w:rPr>
      </w:pPr>
      <w:r w:rsidRPr="004562C7">
        <w:rPr>
          <w:b/>
          <w:sz w:val="32"/>
          <w:lang w:val="pl-PL"/>
        </w:rPr>
        <w:t xml:space="preserve">                </w:t>
      </w:r>
    </w:p>
    <w:p w:rsidR="004562C7" w:rsidRPr="00CD01EF" w:rsidRDefault="00CF2D94" w:rsidP="004562C7">
      <w:pPr>
        <w:spacing w:line="0" w:lineRule="atLeast"/>
        <w:ind w:left="3160"/>
        <w:jc w:val="both"/>
        <w:rPr>
          <w:b/>
          <w:sz w:val="28"/>
          <w:lang w:val="pl-PL"/>
        </w:rPr>
      </w:pPr>
      <w:r>
        <w:rPr>
          <w:b/>
          <w:sz w:val="28"/>
          <w:lang w:val="pl-PL"/>
        </w:rPr>
        <w:t>Ko</w:t>
      </w:r>
      <w:r w:rsidR="004562C7" w:rsidRPr="00CF2D94">
        <w:rPr>
          <w:b/>
          <w:sz w:val="28"/>
          <w:lang w:val="pl-PL"/>
        </w:rPr>
        <w:t>d</w:t>
      </w:r>
      <w:r w:rsidR="004562C7" w:rsidRPr="00CD01EF">
        <w:rPr>
          <w:b/>
          <w:sz w:val="28"/>
          <w:lang w:val="pl-PL"/>
        </w:rPr>
        <w:t xml:space="preserve"> CPV - 45261000-4</w:t>
      </w:r>
    </w:p>
    <w:p w:rsidR="004562C7" w:rsidRPr="00CD01EF" w:rsidRDefault="004562C7" w:rsidP="004562C7">
      <w:pPr>
        <w:spacing w:line="200" w:lineRule="exact"/>
        <w:rPr>
          <w:sz w:val="24"/>
          <w:lang w:val="pl-PL"/>
        </w:rPr>
      </w:pPr>
    </w:p>
    <w:p w:rsidR="004562C7" w:rsidRPr="00CD01EF" w:rsidRDefault="004562C7" w:rsidP="004562C7">
      <w:pPr>
        <w:spacing w:line="200" w:lineRule="exact"/>
        <w:rPr>
          <w:sz w:val="24"/>
          <w:lang w:val="pl-PL"/>
        </w:rPr>
      </w:pPr>
    </w:p>
    <w:p w:rsidR="004562C7" w:rsidRPr="00CD01EF" w:rsidRDefault="004562C7" w:rsidP="004562C7">
      <w:pPr>
        <w:spacing w:line="200" w:lineRule="exact"/>
        <w:rPr>
          <w:sz w:val="24"/>
          <w:lang w:val="pl-PL"/>
        </w:rPr>
      </w:pPr>
    </w:p>
    <w:p w:rsidR="004562C7" w:rsidRPr="00CD01EF" w:rsidRDefault="004562C7" w:rsidP="004562C7">
      <w:pPr>
        <w:spacing w:line="200" w:lineRule="exact"/>
        <w:rPr>
          <w:sz w:val="24"/>
          <w:lang w:val="pl-PL"/>
        </w:rPr>
      </w:pPr>
    </w:p>
    <w:p w:rsidR="004562C7" w:rsidRPr="00CD01EF" w:rsidRDefault="004562C7" w:rsidP="004562C7">
      <w:pPr>
        <w:spacing w:line="200" w:lineRule="exact"/>
        <w:rPr>
          <w:sz w:val="24"/>
          <w:lang w:val="pl-PL"/>
        </w:rPr>
      </w:pPr>
    </w:p>
    <w:p w:rsidR="004562C7" w:rsidRPr="00CD01EF" w:rsidRDefault="004562C7" w:rsidP="004562C7">
      <w:pPr>
        <w:spacing w:line="200" w:lineRule="exact"/>
        <w:rPr>
          <w:sz w:val="24"/>
          <w:lang w:val="pl-PL"/>
        </w:rPr>
      </w:pPr>
    </w:p>
    <w:p w:rsidR="004562C7" w:rsidRPr="00CD01EF" w:rsidRDefault="004562C7" w:rsidP="004562C7">
      <w:pPr>
        <w:spacing w:line="200" w:lineRule="exact"/>
        <w:rPr>
          <w:sz w:val="24"/>
          <w:lang w:val="pl-PL"/>
        </w:rPr>
      </w:pPr>
    </w:p>
    <w:p w:rsidR="004562C7" w:rsidRPr="00CD01EF" w:rsidRDefault="004562C7" w:rsidP="004562C7">
      <w:pPr>
        <w:spacing w:line="200" w:lineRule="exact"/>
        <w:rPr>
          <w:sz w:val="24"/>
          <w:lang w:val="pl-PL"/>
        </w:rPr>
      </w:pPr>
    </w:p>
    <w:p w:rsidR="004562C7" w:rsidRPr="00CD01EF" w:rsidRDefault="004562C7" w:rsidP="004562C7">
      <w:pPr>
        <w:spacing w:line="200" w:lineRule="exact"/>
        <w:rPr>
          <w:sz w:val="24"/>
          <w:lang w:val="pl-PL"/>
        </w:rPr>
      </w:pPr>
    </w:p>
    <w:p w:rsidR="004562C7" w:rsidRPr="00CD01EF" w:rsidRDefault="004562C7" w:rsidP="004562C7">
      <w:pPr>
        <w:spacing w:line="200" w:lineRule="exact"/>
        <w:rPr>
          <w:sz w:val="24"/>
          <w:lang w:val="pl-PL"/>
        </w:rPr>
      </w:pPr>
    </w:p>
    <w:p w:rsidR="004562C7" w:rsidRPr="00CD01EF" w:rsidRDefault="004562C7" w:rsidP="004562C7">
      <w:pPr>
        <w:spacing w:line="364" w:lineRule="exact"/>
        <w:rPr>
          <w:sz w:val="24"/>
          <w:lang w:val="pl-PL"/>
        </w:rPr>
      </w:pPr>
    </w:p>
    <w:p w:rsidR="004562C7" w:rsidRDefault="004562C7" w:rsidP="004562C7">
      <w:pPr>
        <w:spacing w:line="0" w:lineRule="atLeast"/>
        <w:rPr>
          <w:b/>
          <w:sz w:val="24"/>
        </w:rPr>
      </w:pPr>
      <w:r>
        <w:rPr>
          <w:b/>
          <w:sz w:val="24"/>
        </w:rPr>
        <w:t>SPIS TREŚCI</w:t>
      </w:r>
    </w:p>
    <w:p w:rsidR="004562C7" w:rsidRDefault="004562C7" w:rsidP="004562C7">
      <w:pPr>
        <w:spacing w:line="200" w:lineRule="exact"/>
        <w:rPr>
          <w:sz w:val="24"/>
        </w:rPr>
      </w:pPr>
    </w:p>
    <w:p w:rsidR="004562C7" w:rsidRDefault="004562C7" w:rsidP="004562C7">
      <w:pPr>
        <w:spacing w:line="347" w:lineRule="exact"/>
        <w:rPr>
          <w:sz w:val="24"/>
        </w:rPr>
      </w:pPr>
    </w:p>
    <w:p w:rsidR="004562C7" w:rsidRDefault="004562C7" w:rsidP="004562C7">
      <w:pPr>
        <w:widowControl/>
        <w:numPr>
          <w:ilvl w:val="0"/>
          <w:numId w:val="16"/>
        </w:numPr>
        <w:tabs>
          <w:tab w:val="left" w:pos="720"/>
        </w:tabs>
        <w:spacing w:line="0" w:lineRule="atLeast"/>
        <w:ind w:left="720" w:hanging="364"/>
        <w:jc w:val="both"/>
        <w:rPr>
          <w:sz w:val="24"/>
        </w:rPr>
      </w:pPr>
      <w:r>
        <w:rPr>
          <w:sz w:val="24"/>
        </w:rPr>
        <w:t>WSTĘP</w:t>
      </w:r>
    </w:p>
    <w:p w:rsidR="004562C7" w:rsidRDefault="004562C7" w:rsidP="004562C7">
      <w:pPr>
        <w:widowControl/>
        <w:numPr>
          <w:ilvl w:val="0"/>
          <w:numId w:val="16"/>
        </w:numPr>
        <w:tabs>
          <w:tab w:val="left" w:pos="720"/>
        </w:tabs>
        <w:spacing w:line="0" w:lineRule="atLeast"/>
        <w:ind w:left="720" w:hanging="364"/>
        <w:jc w:val="both"/>
        <w:rPr>
          <w:sz w:val="24"/>
        </w:rPr>
      </w:pPr>
      <w:r>
        <w:rPr>
          <w:sz w:val="24"/>
        </w:rPr>
        <w:t>MATERIAŁY</w:t>
      </w:r>
    </w:p>
    <w:p w:rsidR="004562C7" w:rsidRDefault="004562C7" w:rsidP="004562C7">
      <w:pPr>
        <w:widowControl/>
        <w:numPr>
          <w:ilvl w:val="0"/>
          <w:numId w:val="16"/>
        </w:numPr>
        <w:tabs>
          <w:tab w:val="left" w:pos="720"/>
        </w:tabs>
        <w:spacing w:line="0" w:lineRule="atLeast"/>
        <w:ind w:left="720" w:hanging="364"/>
        <w:jc w:val="both"/>
        <w:rPr>
          <w:sz w:val="24"/>
        </w:rPr>
      </w:pPr>
      <w:r>
        <w:rPr>
          <w:sz w:val="24"/>
        </w:rPr>
        <w:t>SPRZĘT</w:t>
      </w:r>
    </w:p>
    <w:p w:rsidR="004562C7" w:rsidRDefault="004562C7" w:rsidP="004562C7">
      <w:pPr>
        <w:widowControl/>
        <w:numPr>
          <w:ilvl w:val="0"/>
          <w:numId w:val="16"/>
        </w:numPr>
        <w:tabs>
          <w:tab w:val="left" w:pos="720"/>
        </w:tabs>
        <w:spacing w:line="0" w:lineRule="atLeast"/>
        <w:ind w:left="720" w:hanging="364"/>
        <w:jc w:val="both"/>
        <w:rPr>
          <w:sz w:val="24"/>
        </w:rPr>
      </w:pPr>
      <w:r>
        <w:rPr>
          <w:sz w:val="24"/>
        </w:rPr>
        <w:t>TRANSPORT</w:t>
      </w:r>
    </w:p>
    <w:p w:rsidR="004562C7" w:rsidRDefault="004562C7" w:rsidP="004562C7">
      <w:pPr>
        <w:widowControl/>
        <w:numPr>
          <w:ilvl w:val="0"/>
          <w:numId w:val="16"/>
        </w:numPr>
        <w:tabs>
          <w:tab w:val="left" w:pos="720"/>
        </w:tabs>
        <w:spacing w:line="0" w:lineRule="atLeast"/>
        <w:ind w:left="720" w:hanging="364"/>
        <w:jc w:val="both"/>
        <w:rPr>
          <w:sz w:val="24"/>
        </w:rPr>
      </w:pPr>
      <w:r>
        <w:rPr>
          <w:sz w:val="24"/>
        </w:rPr>
        <w:t>WYMAGANIA DOTYCZĄCE WYKONANIA ROBÓT BUDOWLANYCH</w:t>
      </w:r>
    </w:p>
    <w:p w:rsidR="004562C7" w:rsidRDefault="004562C7" w:rsidP="004562C7">
      <w:pPr>
        <w:widowControl/>
        <w:numPr>
          <w:ilvl w:val="0"/>
          <w:numId w:val="16"/>
        </w:numPr>
        <w:tabs>
          <w:tab w:val="left" w:pos="720"/>
        </w:tabs>
        <w:spacing w:line="0" w:lineRule="atLeast"/>
        <w:ind w:left="720" w:hanging="364"/>
        <w:jc w:val="both"/>
        <w:rPr>
          <w:sz w:val="24"/>
        </w:rPr>
      </w:pPr>
      <w:r>
        <w:rPr>
          <w:sz w:val="24"/>
        </w:rPr>
        <w:t>KONTROLA JAKOŚCI ROBÓT</w:t>
      </w:r>
    </w:p>
    <w:p w:rsidR="004562C7" w:rsidRDefault="004562C7" w:rsidP="004562C7">
      <w:pPr>
        <w:widowControl/>
        <w:numPr>
          <w:ilvl w:val="0"/>
          <w:numId w:val="16"/>
        </w:numPr>
        <w:tabs>
          <w:tab w:val="left" w:pos="720"/>
        </w:tabs>
        <w:spacing w:line="0" w:lineRule="atLeast"/>
        <w:ind w:left="720" w:hanging="364"/>
        <w:jc w:val="both"/>
        <w:rPr>
          <w:sz w:val="24"/>
        </w:rPr>
      </w:pPr>
      <w:r>
        <w:rPr>
          <w:sz w:val="24"/>
        </w:rPr>
        <w:t>OBMIAR ROBÓT</w:t>
      </w:r>
    </w:p>
    <w:p w:rsidR="004562C7" w:rsidRDefault="004562C7" w:rsidP="004562C7">
      <w:pPr>
        <w:widowControl/>
        <w:numPr>
          <w:ilvl w:val="0"/>
          <w:numId w:val="16"/>
        </w:numPr>
        <w:tabs>
          <w:tab w:val="left" w:pos="720"/>
        </w:tabs>
        <w:spacing w:line="0" w:lineRule="atLeast"/>
        <w:ind w:left="720" w:hanging="364"/>
        <w:jc w:val="both"/>
        <w:rPr>
          <w:sz w:val="24"/>
        </w:rPr>
      </w:pPr>
      <w:r>
        <w:rPr>
          <w:sz w:val="24"/>
        </w:rPr>
        <w:t>ODBIÓR ROBÓT</w:t>
      </w:r>
    </w:p>
    <w:p w:rsidR="004562C7" w:rsidRDefault="004562C7" w:rsidP="004562C7">
      <w:pPr>
        <w:widowControl/>
        <w:numPr>
          <w:ilvl w:val="0"/>
          <w:numId w:val="16"/>
        </w:numPr>
        <w:tabs>
          <w:tab w:val="left" w:pos="720"/>
        </w:tabs>
        <w:spacing w:line="0" w:lineRule="atLeast"/>
        <w:ind w:left="720" w:hanging="364"/>
        <w:jc w:val="both"/>
        <w:rPr>
          <w:sz w:val="24"/>
        </w:rPr>
      </w:pPr>
      <w:r>
        <w:rPr>
          <w:sz w:val="24"/>
        </w:rPr>
        <w:t>PODSTAWA PŁATNOŚCI</w:t>
      </w:r>
    </w:p>
    <w:p w:rsidR="004562C7" w:rsidRDefault="004562C7" w:rsidP="004562C7">
      <w:pPr>
        <w:spacing w:line="2" w:lineRule="exact"/>
        <w:rPr>
          <w:sz w:val="24"/>
        </w:rPr>
      </w:pPr>
    </w:p>
    <w:p w:rsidR="004562C7" w:rsidRPr="004562C7" w:rsidRDefault="004562C7" w:rsidP="004562C7">
      <w:pPr>
        <w:widowControl/>
        <w:numPr>
          <w:ilvl w:val="0"/>
          <w:numId w:val="16"/>
        </w:numPr>
        <w:tabs>
          <w:tab w:val="left" w:pos="720"/>
        </w:tabs>
        <w:spacing w:line="0" w:lineRule="atLeast"/>
        <w:ind w:left="720" w:hanging="364"/>
        <w:jc w:val="both"/>
        <w:rPr>
          <w:sz w:val="24"/>
          <w:lang w:val="pl-PL"/>
        </w:rPr>
      </w:pPr>
      <w:r w:rsidRPr="004562C7">
        <w:rPr>
          <w:sz w:val="24"/>
          <w:lang w:val="pl-PL"/>
        </w:rPr>
        <w:t>AKTY PRAWNE I NORMY ORAZ PRZEPISY ZWIĄZNE</w:t>
      </w:r>
    </w:p>
    <w:p w:rsidR="004562C7" w:rsidRPr="004562C7" w:rsidRDefault="004562C7" w:rsidP="004562C7">
      <w:pPr>
        <w:spacing w:line="200" w:lineRule="exact"/>
        <w:rPr>
          <w:sz w:val="24"/>
          <w:lang w:val="pl-PL"/>
        </w:rPr>
      </w:pPr>
    </w:p>
    <w:p w:rsidR="004562C7" w:rsidRPr="004562C7" w:rsidRDefault="004562C7" w:rsidP="004562C7">
      <w:pPr>
        <w:spacing w:line="200" w:lineRule="exact"/>
        <w:rPr>
          <w:sz w:val="24"/>
          <w:lang w:val="pl-PL"/>
        </w:rPr>
      </w:pPr>
    </w:p>
    <w:p w:rsidR="004562C7" w:rsidRPr="004562C7" w:rsidRDefault="004562C7" w:rsidP="004562C7">
      <w:pPr>
        <w:spacing w:line="200" w:lineRule="exact"/>
        <w:rPr>
          <w:sz w:val="24"/>
          <w:lang w:val="pl-PL"/>
        </w:rPr>
      </w:pPr>
    </w:p>
    <w:p w:rsidR="004562C7" w:rsidRPr="004562C7" w:rsidRDefault="004562C7" w:rsidP="004562C7">
      <w:pPr>
        <w:spacing w:line="369" w:lineRule="exact"/>
        <w:rPr>
          <w:sz w:val="24"/>
          <w:lang w:val="pl-PL"/>
        </w:rPr>
      </w:pPr>
    </w:p>
    <w:p w:rsidR="004562C7" w:rsidRPr="00CF2D94" w:rsidRDefault="004562C7" w:rsidP="004562C7">
      <w:pPr>
        <w:spacing w:line="239" w:lineRule="auto"/>
        <w:ind w:right="640"/>
        <w:jc w:val="right"/>
        <w:rPr>
          <w:b/>
          <w:lang w:val="pl-PL"/>
        </w:rPr>
        <w:sectPr w:rsidR="004562C7" w:rsidRPr="00CF2D94">
          <w:footerReference w:type="default" r:id="rId7"/>
          <w:pgSz w:w="11900" w:h="16840"/>
          <w:pgMar w:top="897" w:right="760" w:bottom="441" w:left="1420" w:header="0" w:footer="0" w:gutter="0"/>
          <w:cols w:space="0" w:equalWidth="0">
            <w:col w:w="9720"/>
          </w:cols>
          <w:docGrid w:linePitch="360"/>
        </w:sectPr>
      </w:pPr>
      <w:r w:rsidRPr="004562C7">
        <w:rPr>
          <w:b/>
          <w:lang w:val="pl-PL"/>
        </w:rPr>
        <w:t>Opracowujący</w:t>
      </w:r>
      <w:r w:rsidRPr="00CF2D94">
        <w:rPr>
          <w:b/>
          <w:lang w:val="pl-PL"/>
        </w:rPr>
        <w:t xml:space="preserve">: </w:t>
      </w:r>
      <w:r w:rsidR="00D15622">
        <w:rPr>
          <w:b/>
          <w:lang w:val="pl-PL"/>
        </w:rPr>
        <w:t xml:space="preserve">mgr inż. </w:t>
      </w:r>
      <w:r w:rsidRPr="00CF2D94">
        <w:rPr>
          <w:b/>
          <w:lang w:val="pl-PL"/>
        </w:rPr>
        <w:t>Barbara Czernik</w:t>
      </w:r>
    </w:p>
    <w:p w:rsidR="004562C7" w:rsidRPr="00CF2D94" w:rsidRDefault="004562C7" w:rsidP="004562C7">
      <w:pPr>
        <w:spacing w:line="200" w:lineRule="exact"/>
        <w:rPr>
          <w:sz w:val="24"/>
          <w:lang w:val="pl-PL"/>
        </w:rPr>
      </w:pPr>
    </w:p>
    <w:p w:rsidR="004562C7" w:rsidRPr="00CF2D94" w:rsidRDefault="004562C7" w:rsidP="004562C7">
      <w:pPr>
        <w:spacing w:line="200" w:lineRule="exact"/>
        <w:rPr>
          <w:sz w:val="24"/>
          <w:lang w:val="pl-PL"/>
        </w:rPr>
      </w:pPr>
    </w:p>
    <w:p w:rsidR="004562C7" w:rsidRPr="00CF2D94" w:rsidRDefault="004562C7" w:rsidP="004562C7">
      <w:pPr>
        <w:spacing w:line="200" w:lineRule="exact"/>
        <w:rPr>
          <w:sz w:val="24"/>
          <w:lang w:val="pl-PL"/>
        </w:rPr>
      </w:pPr>
    </w:p>
    <w:p w:rsidR="004562C7" w:rsidRPr="00CF2D94" w:rsidRDefault="004562C7" w:rsidP="004562C7">
      <w:pPr>
        <w:spacing w:line="200" w:lineRule="exact"/>
        <w:rPr>
          <w:sz w:val="24"/>
          <w:lang w:val="pl-PL"/>
        </w:rPr>
      </w:pPr>
    </w:p>
    <w:p w:rsidR="004562C7" w:rsidRPr="00CF2D94" w:rsidRDefault="004562C7" w:rsidP="004562C7">
      <w:pPr>
        <w:spacing w:line="200" w:lineRule="exact"/>
        <w:rPr>
          <w:sz w:val="24"/>
          <w:lang w:val="pl-PL"/>
        </w:rPr>
      </w:pPr>
    </w:p>
    <w:p w:rsidR="004562C7" w:rsidRPr="00CF2D94" w:rsidRDefault="004562C7" w:rsidP="004562C7">
      <w:pPr>
        <w:spacing w:line="0" w:lineRule="atLeast"/>
        <w:rPr>
          <w:sz w:val="24"/>
          <w:lang w:val="pl-PL"/>
        </w:rPr>
        <w:sectPr w:rsidR="004562C7" w:rsidRPr="00CF2D94">
          <w:type w:val="continuous"/>
          <w:pgSz w:w="11900" w:h="16840"/>
          <w:pgMar w:top="897" w:right="5880" w:bottom="441" w:left="5900" w:header="0" w:footer="0" w:gutter="0"/>
          <w:cols w:space="0" w:equalWidth="0">
            <w:col w:w="120"/>
          </w:cols>
          <w:docGrid w:linePitch="360"/>
        </w:sectPr>
      </w:pPr>
    </w:p>
    <w:p w:rsidR="00CF2D94" w:rsidRPr="00CF2D94" w:rsidRDefault="00CF2D94" w:rsidP="00CF2D94">
      <w:pPr>
        <w:spacing w:line="0" w:lineRule="atLeast"/>
        <w:ind w:left="4"/>
        <w:rPr>
          <w:b/>
          <w:sz w:val="24"/>
          <w:lang w:val="pl-PL"/>
        </w:rPr>
      </w:pPr>
      <w:r w:rsidRPr="00CF2D94">
        <w:rPr>
          <w:b/>
          <w:sz w:val="24"/>
          <w:lang w:val="pl-PL"/>
        </w:rPr>
        <w:lastRenderedPageBreak/>
        <w:t>1. WSTĘP</w:t>
      </w:r>
    </w:p>
    <w:p w:rsidR="00CF2D94" w:rsidRPr="00CF2D94" w:rsidRDefault="00CF2D94" w:rsidP="00CF2D94">
      <w:pPr>
        <w:spacing w:line="0" w:lineRule="atLeast"/>
        <w:ind w:left="4"/>
        <w:rPr>
          <w:b/>
          <w:sz w:val="24"/>
          <w:lang w:val="pl-PL"/>
        </w:rPr>
      </w:pPr>
      <w:r w:rsidRPr="00CF2D94">
        <w:rPr>
          <w:b/>
          <w:sz w:val="24"/>
          <w:lang w:val="pl-PL"/>
        </w:rPr>
        <w:t>1.1. Przedmiot SST</w:t>
      </w:r>
    </w:p>
    <w:p w:rsidR="00CF2D94" w:rsidRPr="00CF2D94" w:rsidRDefault="00CF2D94" w:rsidP="00CF2D94">
      <w:pPr>
        <w:spacing w:line="5" w:lineRule="exact"/>
        <w:rPr>
          <w:lang w:val="pl-PL"/>
        </w:rPr>
      </w:pPr>
    </w:p>
    <w:p w:rsidR="00CF2D94" w:rsidRPr="00CF2D94" w:rsidRDefault="00CF2D94" w:rsidP="00CF2D94">
      <w:pPr>
        <w:spacing w:line="237" w:lineRule="auto"/>
        <w:ind w:left="4"/>
        <w:jc w:val="both"/>
        <w:rPr>
          <w:i/>
          <w:sz w:val="24"/>
          <w:lang w:val="pl-PL"/>
        </w:rPr>
      </w:pPr>
      <w:r w:rsidRPr="00CF2D94">
        <w:rPr>
          <w:sz w:val="24"/>
          <w:lang w:val="pl-PL"/>
        </w:rPr>
        <w:t xml:space="preserve">Przedmiotem niniejszej szczegółowej specyfikacji technicznej są wymagania dotyczące wykonania i odbioru robót </w:t>
      </w:r>
      <w:r>
        <w:rPr>
          <w:sz w:val="24"/>
          <w:lang w:val="pl-PL"/>
        </w:rPr>
        <w:t>naprawy tynku i malowania elewacji</w:t>
      </w:r>
      <w:r w:rsidRPr="00CF2D94">
        <w:rPr>
          <w:sz w:val="24"/>
          <w:lang w:val="pl-PL"/>
        </w:rPr>
        <w:t xml:space="preserve"> prowadzonych</w:t>
      </w:r>
      <w:r>
        <w:rPr>
          <w:sz w:val="24"/>
          <w:lang w:val="pl-PL"/>
        </w:rPr>
        <w:t xml:space="preserve"> </w:t>
      </w:r>
      <w:r w:rsidRPr="00CF2D94">
        <w:rPr>
          <w:sz w:val="24"/>
          <w:lang w:val="pl-PL"/>
        </w:rPr>
        <w:t xml:space="preserve">w ramach projektu: </w:t>
      </w:r>
      <w:r w:rsidRPr="00CF2D94">
        <w:rPr>
          <w:b/>
          <w:sz w:val="24"/>
          <w:szCs w:val="24"/>
          <w:lang w:val="pl-PL"/>
        </w:rPr>
        <w:t xml:space="preserve">Remont budynku hotelowego w Porębie przy ul. Chopina 3 </w:t>
      </w:r>
    </w:p>
    <w:p w:rsidR="00CF2D94" w:rsidRPr="00CF2D94" w:rsidRDefault="00CF2D94" w:rsidP="00CF2D94">
      <w:pPr>
        <w:spacing w:line="9" w:lineRule="exact"/>
        <w:rPr>
          <w:lang w:val="pl-PL"/>
        </w:rPr>
      </w:pPr>
    </w:p>
    <w:p w:rsidR="00CF2D94" w:rsidRPr="00CF2D94" w:rsidRDefault="00CF2D94" w:rsidP="00CF2D94">
      <w:pPr>
        <w:spacing w:line="0" w:lineRule="atLeast"/>
        <w:ind w:left="4"/>
        <w:rPr>
          <w:b/>
          <w:sz w:val="24"/>
          <w:lang w:val="pl-PL"/>
        </w:rPr>
      </w:pPr>
      <w:r w:rsidRPr="00CF2D94">
        <w:rPr>
          <w:b/>
          <w:sz w:val="24"/>
          <w:lang w:val="pl-PL"/>
        </w:rPr>
        <w:t>1.2. Zakres stosowania SST</w:t>
      </w:r>
    </w:p>
    <w:p w:rsidR="00CF2D94" w:rsidRPr="00CF2D94" w:rsidRDefault="00CF2D94" w:rsidP="00CF2D94">
      <w:pPr>
        <w:spacing w:line="5" w:lineRule="exact"/>
        <w:rPr>
          <w:lang w:val="pl-PL"/>
        </w:rPr>
      </w:pPr>
    </w:p>
    <w:p w:rsidR="00CF2D94" w:rsidRPr="00CF2D94" w:rsidRDefault="00CF2D94" w:rsidP="00CF2D94">
      <w:pPr>
        <w:spacing w:line="235" w:lineRule="auto"/>
        <w:ind w:left="4" w:right="20"/>
        <w:jc w:val="both"/>
        <w:rPr>
          <w:sz w:val="24"/>
          <w:lang w:val="pl-PL"/>
        </w:rPr>
      </w:pPr>
      <w:r w:rsidRPr="00CF2D94">
        <w:rPr>
          <w:sz w:val="24"/>
          <w:lang w:val="pl-PL"/>
        </w:rPr>
        <w:t xml:space="preserve">Szczegółowa specyfikacja techniczna jest stosowana jako dokument </w:t>
      </w:r>
      <w:r>
        <w:rPr>
          <w:sz w:val="24"/>
          <w:lang w:val="pl-PL"/>
        </w:rPr>
        <w:t xml:space="preserve">przetargowy </w:t>
      </w:r>
      <w:r w:rsidRPr="00CF2D94">
        <w:rPr>
          <w:sz w:val="24"/>
          <w:lang w:val="pl-PL"/>
        </w:rPr>
        <w:t>i kontraktowy przy zlecaniu i realizacji robót wymienionych w pkt. 1.1.</w:t>
      </w:r>
    </w:p>
    <w:p w:rsidR="00CF2D94" w:rsidRPr="00CF2D94" w:rsidRDefault="00CF2D94" w:rsidP="00CF2D94">
      <w:pPr>
        <w:spacing w:line="4" w:lineRule="exact"/>
        <w:rPr>
          <w:lang w:val="pl-PL"/>
        </w:rPr>
      </w:pPr>
    </w:p>
    <w:p w:rsidR="00CF2D94" w:rsidRPr="00CF2D94" w:rsidRDefault="00CF2D94" w:rsidP="00CF2D94">
      <w:pPr>
        <w:spacing w:line="0" w:lineRule="atLeast"/>
        <w:ind w:left="4"/>
        <w:rPr>
          <w:b/>
          <w:sz w:val="24"/>
          <w:lang w:val="pl-PL"/>
        </w:rPr>
      </w:pPr>
      <w:r w:rsidRPr="00CF2D94">
        <w:rPr>
          <w:b/>
          <w:sz w:val="24"/>
          <w:lang w:val="pl-PL"/>
        </w:rPr>
        <w:t>1.3. Zakres robót objętych SST</w:t>
      </w:r>
    </w:p>
    <w:p w:rsidR="00CF2D94" w:rsidRPr="00CF2D94" w:rsidRDefault="00CF2D94" w:rsidP="00CF2D94">
      <w:pPr>
        <w:spacing w:line="5" w:lineRule="exact"/>
        <w:rPr>
          <w:lang w:val="pl-PL"/>
        </w:rPr>
      </w:pPr>
    </w:p>
    <w:p w:rsidR="00CF2D94" w:rsidRDefault="00CF2D94" w:rsidP="00CF2D94">
      <w:pPr>
        <w:spacing w:line="235" w:lineRule="auto"/>
        <w:ind w:left="4" w:right="20"/>
        <w:jc w:val="both"/>
        <w:rPr>
          <w:sz w:val="24"/>
          <w:lang w:val="pl-PL"/>
        </w:rPr>
      </w:pPr>
      <w:r w:rsidRPr="00CF2D94">
        <w:rPr>
          <w:sz w:val="24"/>
          <w:lang w:val="pl-PL"/>
        </w:rPr>
        <w:t>Roboty, któryc</w:t>
      </w:r>
      <w:r w:rsidR="003272E1">
        <w:rPr>
          <w:sz w:val="24"/>
          <w:lang w:val="pl-PL"/>
        </w:rPr>
        <w:t>h dotyczy specyfikacja, obejmuj</w:t>
      </w:r>
      <w:r w:rsidRPr="00CF2D94">
        <w:rPr>
          <w:sz w:val="24"/>
          <w:lang w:val="pl-PL"/>
        </w:rPr>
        <w:t>ą wszystkie czynno</w:t>
      </w:r>
      <w:r>
        <w:rPr>
          <w:sz w:val="24"/>
          <w:lang w:val="pl-PL"/>
        </w:rPr>
        <w:t>ści umożliwiające</w:t>
      </w:r>
      <w:r w:rsidR="00864561">
        <w:rPr>
          <w:sz w:val="24"/>
          <w:lang w:val="pl-PL"/>
        </w:rPr>
        <w:t xml:space="preserve">     </w:t>
      </w:r>
      <w:r w:rsidR="003272E1">
        <w:rPr>
          <w:sz w:val="24"/>
          <w:lang w:val="pl-PL"/>
        </w:rPr>
        <w:t xml:space="preserve">               </w:t>
      </w:r>
      <w:r w:rsidRPr="00CF2D94">
        <w:rPr>
          <w:sz w:val="24"/>
          <w:lang w:val="pl-PL"/>
        </w:rPr>
        <w:t xml:space="preserve"> i mające na celu wykonanie:</w:t>
      </w:r>
    </w:p>
    <w:p w:rsidR="003272E1" w:rsidRPr="007904CE" w:rsidRDefault="003272E1" w:rsidP="003272E1">
      <w:pPr>
        <w:pStyle w:val="Akapitzlist"/>
        <w:numPr>
          <w:ilvl w:val="2"/>
          <w:numId w:val="14"/>
        </w:numPr>
        <w:tabs>
          <w:tab w:val="left" w:pos="954"/>
        </w:tabs>
        <w:spacing w:line="271" w:lineRule="exact"/>
        <w:rPr>
          <w:sz w:val="24"/>
          <w:lang w:val="pl-PL"/>
        </w:rPr>
      </w:pPr>
      <w:r w:rsidRPr="007904CE">
        <w:rPr>
          <w:sz w:val="24"/>
          <w:lang w:val="pl-PL"/>
        </w:rPr>
        <w:t>czyszczenie</w:t>
      </w:r>
      <w:r w:rsidRPr="007904CE">
        <w:rPr>
          <w:spacing w:val="-7"/>
          <w:sz w:val="24"/>
          <w:lang w:val="pl-PL"/>
        </w:rPr>
        <w:t xml:space="preserve"> </w:t>
      </w:r>
      <w:r w:rsidRPr="007904CE">
        <w:rPr>
          <w:sz w:val="24"/>
          <w:lang w:val="pl-PL"/>
        </w:rPr>
        <w:t>elewacji</w:t>
      </w:r>
    </w:p>
    <w:p w:rsidR="003272E1" w:rsidRPr="007904CE" w:rsidRDefault="003272E1" w:rsidP="003272E1">
      <w:pPr>
        <w:pStyle w:val="Akapitzlist"/>
        <w:numPr>
          <w:ilvl w:val="2"/>
          <w:numId w:val="14"/>
        </w:numPr>
        <w:tabs>
          <w:tab w:val="left" w:pos="964"/>
        </w:tabs>
        <w:ind w:left="963" w:hanging="139"/>
        <w:rPr>
          <w:sz w:val="24"/>
          <w:lang w:val="pl-PL"/>
        </w:rPr>
      </w:pPr>
      <w:r w:rsidRPr="007904CE">
        <w:rPr>
          <w:sz w:val="24"/>
          <w:lang w:val="pl-PL"/>
        </w:rPr>
        <w:t>uzupełnienie ubytków</w:t>
      </w:r>
      <w:r w:rsidRPr="007904CE">
        <w:rPr>
          <w:spacing w:val="-6"/>
          <w:sz w:val="24"/>
          <w:lang w:val="pl-PL"/>
        </w:rPr>
        <w:t xml:space="preserve"> </w:t>
      </w:r>
      <w:r w:rsidRPr="007904CE">
        <w:rPr>
          <w:sz w:val="24"/>
          <w:lang w:val="pl-PL"/>
        </w:rPr>
        <w:t>tynku</w:t>
      </w:r>
    </w:p>
    <w:p w:rsidR="003272E1" w:rsidRPr="007904CE" w:rsidRDefault="003272E1" w:rsidP="003272E1">
      <w:pPr>
        <w:pStyle w:val="Akapitzlist"/>
        <w:numPr>
          <w:ilvl w:val="2"/>
          <w:numId w:val="14"/>
        </w:numPr>
        <w:tabs>
          <w:tab w:val="left" w:pos="976"/>
        </w:tabs>
        <w:ind w:left="975" w:hanging="139"/>
        <w:rPr>
          <w:sz w:val="24"/>
          <w:lang w:val="pl-PL"/>
        </w:rPr>
      </w:pPr>
      <w:r w:rsidRPr="007904CE">
        <w:rPr>
          <w:sz w:val="24"/>
          <w:lang w:val="pl-PL"/>
        </w:rPr>
        <w:t>malowanie</w:t>
      </w:r>
      <w:r w:rsidRPr="007904CE">
        <w:rPr>
          <w:spacing w:val="-6"/>
          <w:sz w:val="24"/>
          <w:lang w:val="pl-PL"/>
        </w:rPr>
        <w:t xml:space="preserve"> </w:t>
      </w:r>
      <w:r w:rsidRPr="007904CE">
        <w:rPr>
          <w:sz w:val="24"/>
          <w:lang w:val="pl-PL"/>
        </w:rPr>
        <w:t>elewacji</w:t>
      </w:r>
    </w:p>
    <w:p w:rsidR="003272E1" w:rsidRPr="003272E1" w:rsidRDefault="003272E1" w:rsidP="003272E1">
      <w:pPr>
        <w:pStyle w:val="Akapitzlist"/>
        <w:numPr>
          <w:ilvl w:val="2"/>
          <w:numId w:val="14"/>
        </w:numPr>
        <w:tabs>
          <w:tab w:val="left" w:pos="964"/>
        </w:tabs>
        <w:ind w:left="963" w:hanging="139"/>
        <w:rPr>
          <w:sz w:val="24"/>
          <w:lang w:val="pl-PL"/>
        </w:rPr>
      </w:pPr>
      <w:r w:rsidRPr="007904CE">
        <w:rPr>
          <w:sz w:val="24"/>
          <w:lang w:val="pl-PL"/>
        </w:rPr>
        <w:t>malowanie farbam</w:t>
      </w:r>
      <w:r>
        <w:rPr>
          <w:sz w:val="24"/>
          <w:lang w:val="pl-PL"/>
        </w:rPr>
        <w:t>i olejnymi balustrad</w:t>
      </w:r>
      <w:r w:rsidRPr="007904CE">
        <w:rPr>
          <w:sz w:val="24"/>
          <w:lang w:val="pl-PL"/>
        </w:rPr>
        <w:t>, krat</w:t>
      </w:r>
      <w:r w:rsidRPr="007904CE">
        <w:rPr>
          <w:spacing w:val="-12"/>
          <w:sz w:val="24"/>
          <w:lang w:val="pl-PL"/>
        </w:rPr>
        <w:t xml:space="preserve"> </w:t>
      </w:r>
      <w:r w:rsidRPr="007904CE">
        <w:rPr>
          <w:sz w:val="24"/>
          <w:lang w:val="pl-PL"/>
        </w:rPr>
        <w:t>okiennych</w:t>
      </w:r>
    </w:p>
    <w:p w:rsidR="003272E1" w:rsidRPr="007904CE" w:rsidRDefault="003272E1" w:rsidP="003272E1">
      <w:pPr>
        <w:pStyle w:val="Akapitzlist"/>
        <w:numPr>
          <w:ilvl w:val="2"/>
          <w:numId w:val="14"/>
        </w:numPr>
        <w:tabs>
          <w:tab w:val="left" w:pos="964"/>
        </w:tabs>
        <w:ind w:left="963" w:hanging="139"/>
        <w:rPr>
          <w:sz w:val="24"/>
          <w:lang w:val="pl-PL"/>
        </w:rPr>
      </w:pPr>
      <w:r w:rsidRPr="007904CE">
        <w:rPr>
          <w:sz w:val="24"/>
          <w:lang w:val="pl-PL"/>
        </w:rPr>
        <w:t>naprawę schodów</w:t>
      </w:r>
      <w:r w:rsidRPr="007904CE">
        <w:rPr>
          <w:spacing w:val="-7"/>
          <w:sz w:val="24"/>
          <w:lang w:val="pl-PL"/>
        </w:rPr>
        <w:t xml:space="preserve"> </w:t>
      </w:r>
      <w:r w:rsidRPr="007904CE">
        <w:rPr>
          <w:sz w:val="24"/>
          <w:lang w:val="pl-PL"/>
        </w:rPr>
        <w:t>zewnętrznych.</w:t>
      </w:r>
    </w:p>
    <w:p w:rsidR="00CF2D94" w:rsidRPr="00CF2D94" w:rsidRDefault="00CF2D94" w:rsidP="00CF2D94">
      <w:pPr>
        <w:spacing w:line="4" w:lineRule="exact"/>
        <w:rPr>
          <w:sz w:val="24"/>
          <w:lang w:val="pl-PL"/>
        </w:rPr>
      </w:pPr>
    </w:p>
    <w:p w:rsidR="00CF2D94" w:rsidRDefault="00CF2D94" w:rsidP="00CF2D94">
      <w:pPr>
        <w:widowControl/>
        <w:numPr>
          <w:ilvl w:val="0"/>
          <w:numId w:val="17"/>
        </w:numPr>
        <w:tabs>
          <w:tab w:val="left" w:pos="424"/>
        </w:tabs>
        <w:spacing w:line="0" w:lineRule="atLeast"/>
        <w:ind w:left="424" w:hanging="424"/>
        <w:jc w:val="both"/>
        <w:rPr>
          <w:b/>
          <w:sz w:val="24"/>
        </w:rPr>
      </w:pPr>
      <w:r w:rsidRPr="00CF2D94">
        <w:rPr>
          <w:b/>
          <w:sz w:val="24"/>
          <w:lang w:val="pl-PL"/>
        </w:rPr>
        <w:t>Określenia</w:t>
      </w:r>
      <w:r>
        <w:rPr>
          <w:b/>
          <w:sz w:val="24"/>
        </w:rPr>
        <w:t xml:space="preserve"> </w:t>
      </w:r>
      <w:r w:rsidRPr="00CF2D94">
        <w:rPr>
          <w:b/>
          <w:sz w:val="24"/>
          <w:lang w:val="pl-PL"/>
        </w:rPr>
        <w:t>podstawowe</w:t>
      </w:r>
      <w:r>
        <w:rPr>
          <w:b/>
          <w:sz w:val="24"/>
        </w:rPr>
        <w:t>.</w:t>
      </w:r>
    </w:p>
    <w:p w:rsidR="00CF2D94" w:rsidRDefault="00CF2D94" w:rsidP="00CF2D94">
      <w:pPr>
        <w:spacing w:line="5" w:lineRule="exact"/>
        <w:jc w:val="both"/>
      </w:pPr>
    </w:p>
    <w:p w:rsidR="00CF2D94" w:rsidRPr="00CF2D94" w:rsidRDefault="00CF2D94" w:rsidP="00CF2D94">
      <w:pPr>
        <w:spacing w:line="235" w:lineRule="auto"/>
        <w:ind w:left="4" w:right="20"/>
        <w:jc w:val="both"/>
        <w:rPr>
          <w:sz w:val="24"/>
          <w:lang w:val="pl-PL"/>
        </w:rPr>
      </w:pPr>
      <w:r w:rsidRPr="00CF2D94">
        <w:rPr>
          <w:sz w:val="24"/>
          <w:lang w:val="pl-PL"/>
        </w:rPr>
        <w:t>Określenia podane w niniejszej SST są zgodne z obowiązującymi odpowiednimi normami.</w:t>
      </w:r>
    </w:p>
    <w:p w:rsidR="00CF2D94" w:rsidRPr="00CF2D94" w:rsidRDefault="00CF2D94" w:rsidP="00CF2D94">
      <w:pPr>
        <w:spacing w:line="6" w:lineRule="exact"/>
        <w:jc w:val="both"/>
        <w:rPr>
          <w:lang w:val="pl-PL"/>
        </w:rPr>
      </w:pPr>
    </w:p>
    <w:p w:rsidR="00CF2D94" w:rsidRPr="00CF2D94" w:rsidRDefault="00CF2D94" w:rsidP="00CF2D94">
      <w:pPr>
        <w:spacing w:line="0" w:lineRule="atLeast"/>
        <w:ind w:left="4"/>
        <w:jc w:val="both"/>
        <w:rPr>
          <w:b/>
          <w:sz w:val="24"/>
          <w:lang w:val="pl-PL"/>
        </w:rPr>
      </w:pPr>
      <w:r w:rsidRPr="00CF2D94">
        <w:rPr>
          <w:b/>
          <w:sz w:val="24"/>
          <w:lang w:val="pl-PL"/>
        </w:rPr>
        <w:t>1.5. Ogólne wymagania dotyczące robót.</w:t>
      </w:r>
    </w:p>
    <w:p w:rsidR="00CF2D94" w:rsidRPr="00CF2D94" w:rsidRDefault="00CF2D94" w:rsidP="00CF2D94">
      <w:pPr>
        <w:spacing w:line="5" w:lineRule="exact"/>
        <w:jc w:val="both"/>
        <w:rPr>
          <w:lang w:val="pl-PL"/>
        </w:rPr>
      </w:pPr>
    </w:p>
    <w:p w:rsidR="003F5BB2" w:rsidRDefault="00CF2D94" w:rsidP="003272E1">
      <w:pPr>
        <w:spacing w:line="235" w:lineRule="auto"/>
        <w:ind w:left="4" w:right="20"/>
        <w:jc w:val="both"/>
        <w:rPr>
          <w:sz w:val="24"/>
          <w:lang w:val="pl-PL"/>
        </w:rPr>
      </w:pPr>
      <w:r w:rsidRPr="00CF2D94">
        <w:rPr>
          <w:sz w:val="24"/>
          <w:lang w:val="pl-PL"/>
        </w:rPr>
        <w:t>Wykonawca robót jest odpowiedzialny za jakość ich wykonania ora</w:t>
      </w:r>
      <w:r>
        <w:rPr>
          <w:sz w:val="24"/>
          <w:lang w:val="pl-PL"/>
        </w:rPr>
        <w:t xml:space="preserve">z za zgodność                        z </w:t>
      </w:r>
      <w:r w:rsidRPr="00CF2D94">
        <w:rPr>
          <w:sz w:val="24"/>
          <w:lang w:val="pl-PL"/>
        </w:rPr>
        <w:t>przedmiarem robót, SST i poleceniami Inspektora nadzoru.</w:t>
      </w:r>
    </w:p>
    <w:p w:rsidR="003272E1" w:rsidRDefault="003272E1" w:rsidP="003272E1">
      <w:pPr>
        <w:pStyle w:val="Heading1"/>
        <w:tabs>
          <w:tab w:val="left" w:pos="477"/>
        </w:tabs>
        <w:ind w:left="0" w:firstLine="0"/>
        <w:rPr>
          <w:sz w:val="24"/>
          <w:szCs w:val="24"/>
          <w:lang w:val="pl-PL"/>
        </w:rPr>
      </w:pPr>
    </w:p>
    <w:p w:rsidR="003272E1" w:rsidRDefault="003272E1" w:rsidP="003272E1">
      <w:pPr>
        <w:pStyle w:val="Heading1"/>
        <w:tabs>
          <w:tab w:val="left" w:pos="477"/>
        </w:tabs>
        <w:ind w:left="0" w:firstLine="0"/>
        <w:jc w:val="both"/>
        <w:rPr>
          <w:sz w:val="24"/>
          <w:szCs w:val="24"/>
          <w:lang w:val="pl-PL"/>
        </w:rPr>
      </w:pPr>
      <w:r w:rsidRPr="003272E1">
        <w:rPr>
          <w:sz w:val="24"/>
          <w:szCs w:val="24"/>
          <w:lang w:val="pl-PL"/>
        </w:rPr>
        <w:t xml:space="preserve">2. </w:t>
      </w:r>
      <w:r>
        <w:rPr>
          <w:sz w:val="24"/>
          <w:szCs w:val="24"/>
          <w:lang w:val="pl-PL"/>
        </w:rPr>
        <w:t>MATERIAŁY</w:t>
      </w:r>
    </w:p>
    <w:p w:rsidR="003272E1" w:rsidRPr="003272E1" w:rsidRDefault="003272E1" w:rsidP="003272E1">
      <w:pPr>
        <w:pStyle w:val="Heading1"/>
        <w:tabs>
          <w:tab w:val="left" w:pos="477"/>
        </w:tabs>
        <w:ind w:left="0" w:firstLine="0"/>
        <w:jc w:val="both"/>
        <w:rPr>
          <w:sz w:val="24"/>
          <w:szCs w:val="24"/>
          <w:lang w:val="pl-PL"/>
        </w:rPr>
      </w:pPr>
      <w:r w:rsidRPr="003272E1">
        <w:rPr>
          <w:sz w:val="24"/>
          <w:lang w:val="pl-PL"/>
        </w:rPr>
        <w:t>2.1. Źródła uzyskania</w:t>
      </w:r>
      <w:r w:rsidRPr="003272E1">
        <w:rPr>
          <w:spacing w:val="-7"/>
          <w:sz w:val="24"/>
          <w:lang w:val="pl-PL"/>
        </w:rPr>
        <w:t xml:space="preserve"> </w:t>
      </w:r>
      <w:r w:rsidRPr="003272E1">
        <w:rPr>
          <w:sz w:val="24"/>
          <w:lang w:val="pl-PL"/>
        </w:rPr>
        <w:t>materiałów</w:t>
      </w:r>
    </w:p>
    <w:p w:rsidR="003272E1" w:rsidRPr="007904CE" w:rsidRDefault="003272E1" w:rsidP="00864561">
      <w:pPr>
        <w:pStyle w:val="Tekstpodstawowy"/>
        <w:tabs>
          <w:tab w:val="left" w:pos="9310"/>
        </w:tabs>
        <w:ind w:right="309"/>
        <w:jc w:val="both"/>
        <w:rPr>
          <w:lang w:val="pl-PL"/>
        </w:rPr>
      </w:pPr>
      <w:r w:rsidRPr="007904CE">
        <w:rPr>
          <w:lang w:val="pl-PL"/>
        </w:rPr>
        <w:t>Wykonawca przedstawi Inspektorowi szczegółowe informacje dotyczące zamawiania materiałów wraz z aprobatami technicznymi lub świadectwem potwierdzającym zgodność materiałów lub wyrobów z dokumentem odniesienia. Materiały nie odpowiadające wymaganiom jakościowym zostaną wywiezione przez Wykonawcę, niezwłocznie po ich ujawnieniu.</w:t>
      </w:r>
    </w:p>
    <w:p w:rsidR="003272E1" w:rsidRPr="003272E1" w:rsidRDefault="003272E1" w:rsidP="003272E1">
      <w:pPr>
        <w:tabs>
          <w:tab w:val="left" w:pos="836"/>
          <w:tab w:val="left" w:pos="837"/>
        </w:tabs>
        <w:jc w:val="both"/>
        <w:rPr>
          <w:b/>
          <w:sz w:val="24"/>
          <w:lang w:val="pl-PL"/>
        </w:rPr>
      </w:pPr>
      <w:r w:rsidRPr="003272E1">
        <w:rPr>
          <w:b/>
          <w:sz w:val="24"/>
          <w:lang w:val="pl-PL"/>
        </w:rPr>
        <w:t>2.3. Wariantowe stosowanie</w:t>
      </w:r>
      <w:r w:rsidRPr="003272E1">
        <w:rPr>
          <w:b/>
          <w:spacing w:val="-7"/>
          <w:sz w:val="24"/>
          <w:lang w:val="pl-PL"/>
        </w:rPr>
        <w:t xml:space="preserve"> </w:t>
      </w:r>
      <w:r w:rsidRPr="003272E1">
        <w:rPr>
          <w:b/>
          <w:sz w:val="24"/>
          <w:lang w:val="pl-PL"/>
        </w:rPr>
        <w:t>materiałów</w:t>
      </w:r>
    </w:p>
    <w:p w:rsidR="003272E1" w:rsidRPr="007904CE" w:rsidRDefault="003272E1" w:rsidP="003272E1">
      <w:pPr>
        <w:pStyle w:val="Tekstpodstawowy"/>
        <w:ind w:right="183"/>
        <w:jc w:val="both"/>
        <w:rPr>
          <w:lang w:val="pl-PL"/>
        </w:rPr>
      </w:pPr>
      <w:r w:rsidRPr="007904CE">
        <w:rPr>
          <w:lang w:val="pl-PL"/>
        </w:rPr>
        <w:t>Jeśli dokumentacja projektowa (w tym SSTWiOR) przewiduje możliwość zastosowania innych rodzajów materiałów, Wykonawca ma obowiązek uzyskania zgody od Inspektora Nadzoru. Dla materiałów i wyrobów oznaczonych znakiem budowlanym ,,B” należy dołączyć następujące informacje:</w:t>
      </w:r>
    </w:p>
    <w:p w:rsidR="003272E1" w:rsidRPr="007904CE" w:rsidRDefault="003272E1" w:rsidP="003272E1">
      <w:pPr>
        <w:pStyle w:val="Tekstpodstawowy"/>
        <w:ind w:right="183"/>
        <w:jc w:val="both"/>
        <w:rPr>
          <w:lang w:val="pl-PL"/>
        </w:rPr>
      </w:pPr>
      <w:r w:rsidRPr="007904CE">
        <w:rPr>
          <w:lang w:val="pl-PL"/>
        </w:rPr>
        <w:t>określenie i adres zakładu produkującego wyrób;</w:t>
      </w:r>
    </w:p>
    <w:p w:rsidR="003272E1" w:rsidRPr="007904CE" w:rsidRDefault="003272E1" w:rsidP="003272E1">
      <w:pPr>
        <w:pStyle w:val="Tekstpodstawowy"/>
        <w:ind w:right="110"/>
        <w:jc w:val="both"/>
        <w:rPr>
          <w:lang w:val="pl-PL"/>
        </w:rPr>
      </w:pPr>
      <w:r w:rsidRPr="007904CE">
        <w:rPr>
          <w:lang w:val="pl-PL"/>
        </w:rPr>
        <w:t>identyfikacyjny opis wyrobu zawierający nazwę, nazwę handlową, gatunek i klasę, nr  Polskiej Normy wyrobu, lub aprobatę techniczną z którą potwierdzono zgodność  wyrobu, numer i datę wystawienia krajowej deklaracji zgodności.</w:t>
      </w:r>
    </w:p>
    <w:p w:rsidR="003272E1" w:rsidRDefault="003272E1" w:rsidP="003272E1">
      <w:pPr>
        <w:pStyle w:val="Heading1"/>
        <w:tabs>
          <w:tab w:val="left" w:pos="477"/>
        </w:tabs>
        <w:ind w:left="0" w:firstLine="0"/>
        <w:rPr>
          <w:lang w:val="pl-PL"/>
        </w:rPr>
      </w:pPr>
    </w:p>
    <w:p w:rsidR="003272E1" w:rsidRPr="003272E1" w:rsidRDefault="003272E1" w:rsidP="003272E1">
      <w:pPr>
        <w:pStyle w:val="Heading1"/>
        <w:tabs>
          <w:tab w:val="left" w:pos="477"/>
        </w:tabs>
        <w:ind w:left="0" w:firstLine="0"/>
        <w:jc w:val="both"/>
        <w:rPr>
          <w:sz w:val="24"/>
          <w:szCs w:val="24"/>
          <w:lang w:val="pl-PL"/>
        </w:rPr>
      </w:pPr>
      <w:r w:rsidRPr="003272E1">
        <w:rPr>
          <w:sz w:val="24"/>
          <w:szCs w:val="24"/>
          <w:lang w:val="pl-PL"/>
        </w:rPr>
        <w:t xml:space="preserve">3. </w:t>
      </w:r>
      <w:r>
        <w:rPr>
          <w:sz w:val="24"/>
          <w:szCs w:val="24"/>
          <w:lang w:val="pl-PL"/>
        </w:rPr>
        <w:t>SPRZĘT</w:t>
      </w:r>
    </w:p>
    <w:p w:rsidR="003272E1" w:rsidRPr="003272E1" w:rsidRDefault="003272E1" w:rsidP="00864561">
      <w:pPr>
        <w:tabs>
          <w:tab w:val="left" w:pos="836"/>
          <w:tab w:val="left" w:pos="837"/>
        </w:tabs>
        <w:spacing w:before="1"/>
        <w:ind w:right="96"/>
        <w:jc w:val="both"/>
        <w:rPr>
          <w:sz w:val="24"/>
          <w:lang w:val="pl-PL"/>
        </w:rPr>
      </w:pPr>
      <w:r w:rsidRPr="003272E1">
        <w:rPr>
          <w:sz w:val="24"/>
          <w:lang w:val="pl-PL"/>
        </w:rPr>
        <w:t>Wykonawca jest zobowiązany do używania je</w:t>
      </w:r>
      <w:r>
        <w:rPr>
          <w:sz w:val="24"/>
          <w:lang w:val="pl-PL"/>
        </w:rPr>
        <w:t xml:space="preserve">dynie takiego sprzętu który nie </w:t>
      </w:r>
      <w:r w:rsidRPr="003272E1">
        <w:rPr>
          <w:sz w:val="24"/>
          <w:lang w:val="pl-PL"/>
        </w:rPr>
        <w:t>spowoduje niekorzystnego wpływu na jakość wykonanych robót. Liczba i wydajność sprzętu powinna gwarantować przeprowadzenie robót zgodnie z zasadami określonymi w SST i w ustalonym</w:t>
      </w:r>
      <w:r w:rsidRPr="003272E1">
        <w:rPr>
          <w:spacing w:val="-12"/>
          <w:sz w:val="24"/>
          <w:lang w:val="pl-PL"/>
        </w:rPr>
        <w:t xml:space="preserve"> </w:t>
      </w:r>
      <w:r w:rsidRPr="003272E1">
        <w:rPr>
          <w:sz w:val="24"/>
          <w:lang w:val="pl-PL"/>
        </w:rPr>
        <w:t>terminie.</w:t>
      </w:r>
    </w:p>
    <w:p w:rsidR="003272E1" w:rsidRPr="003272E1" w:rsidRDefault="003272E1" w:rsidP="00864561">
      <w:pPr>
        <w:tabs>
          <w:tab w:val="left" w:pos="836"/>
          <w:tab w:val="left" w:pos="837"/>
        </w:tabs>
        <w:ind w:right="96"/>
        <w:jc w:val="both"/>
        <w:rPr>
          <w:sz w:val="24"/>
          <w:lang w:val="pl-PL"/>
        </w:rPr>
      </w:pPr>
      <w:r w:rsidRPr="003272E1">
        <w:rPr>
          <w:sz w:val="24"/>
          <w:lang w:val="pl-PL"/>
        </w:rPr>
        <w:t>Sprzęt używany na budowie do robót ma być utrzymany w dobrym stanie technicznym, sprawny i spełniający warunki jego</w:t>
      </w:r>
      <w:r w:rsidRPr="003272E1">
        <w:rPr>
          <w:spacing w:val="-13"/>
          <w:sz w:val="24"/>
          <w:lang w:val="pl-PL"/>
        </w:rPr>
        <w:t xml:space="preserve"> </w:t>
      </w:r>
      <w:r w:rsidRPr="003272E1">
        <w:rPr>
          <w:sz w:val="24"/>
          <w:lang w:val="pl-PL"/>
        </w:rPr>
        <w:t>użytkowania.</w:t>
      </w:r>
    </w:p>
    <w:p w:rsidR="003272E1" w:rsidRDefault="003272E1" w:rsidP="00864561">
      <w:pPr>
        <w:pStyle w:val="Heading1"/>
        <w:tabs>
          <w:tab w:val="left" w:pos="477"/>
        </w:tabs>
        <w:ind w:left="0" w:right="96" w:firstLine="0"/>
        <w:rPr>
          <w:lang w:val="pl-PL"/>
        </w:rPr>
      </w:pPr>
    </w:p>
    <w:p w:rsidR="003F5BB2" w:rsidRPr="003272E1" w:rsidRDefault="003272E1" w:rsidP="00733905">
      <w:pPr>
        <w:pStyle w:val="Heading1"/>
        <w:tabs>
          <w:tab w:val="left" w:pos="477"/>
        </w:tabs>
        <w:ind w:left="0" w:firstLine="0"/>
        <w:rPr>
          <w:sz w:val="24"/>
          <w:szCs w:val="24"/>
          <w:lang w:val="pl-PL"/>
        </w:rPr>
      </w:pPr>
      <w:r>
        <w:rPr>
          <w:sz w:val="24"/>
          <w:szCs w:val="24"/>
          <w:lang w:val="pl-PL"/>
        </w:rPr>
        <w:t xml:space="preserve">4. </w:t>
      </w:r>
      <w:r w:rsidR="002C6FC7" w:rsidRPr="003272E1">
        <w:rPr>
          <w:sz w:val="24"/>
          <w:szCs w:val="24"/>
          <w:lang w:val="pl-PL"/>
        </w:rPr>
        <w:t>T</w:t>
      </w:r>
      <w:r>
        <w:rPr>
          <w:sz w:val="24"/>
          <w:szCs w:val="24"/>
          <w:lang w:val="pl-PL"/>
        </w:rPr>
        <w:t>RANSPORT</w:t>
      </w:r>
    </w:p>
    <w:p w:rsidR="003F5BB2" w:rsidRPr="007904CE" w:rsidRDefault="002C6FC7" w:rsidP="00864561">
      <w:pPr>
        <w:pStyle w:val="Tekstpodstawowy"/>
        <w:tabs>
          <w:tab w:val="left" w:pos="9214"/>
        </w:tabs>
        <w:spacing w:before="1"/>
        <w:ind w:right="183"/>
        <w:jc w:val="both"/>
        <w:rPr>
          <w:lang w:val="pl-PL"/>
        </w:rPr>
      </w:pPr>
      <w:r w:rsidRPr="007904CE">
        <w:rPr>
          <w:lang w:val="pl-PL"/>
        </w:rPr>
        <w:t xml:space="preserve">Wykonawca stosować się będzie do ustawowych ograniczeń obciążenia na oś przy transporcie materiałów/sprzętu na i z terenu Robót. Wykonawca jest zobowiązany do stosowania tylko takich środków transportu, które nie wpłyną niekorzystnie na jakość wykonywanych Robót </w:t>
      </w:r>
      <w:r w:rsidR="00864561">
        <w:rPr>
          <w:lang w:val="pl-PL"/>
        </w:rPr>
        <w:t xml:space="preserve">     </w:t>
      </w:r>
      <w:r w:rsidRPr="007904CE">
        <w:rPr>
          <w:lang w:val="pl-PL"/>
        </w:rPr>
        <w:t xml:space="preserve">i właściwości przewożonych materiałów. Środki transportu  </w:t>
      </w:r>
      <w:r w:rsidR="00733905">
        <w:rPr>
          <w:lang w:val="pl-PL"/>
        </w:rPr>
        <w:t xml:space="preserve">nie </w:t>
      </w:r>
      <w:r w:rsidRPr="007904CE">
        <w:rPr>
          <w:lang w:val="pl-PL"/>
        </w:rPr>
        <w:lastRenderedPageBreak/>
        <w:t>odpowiadające warunkom dopuszczalnych obciążeń na osie mogą być użyte przez Wykonawcę pod warunkiem przywrócenia do stanu pierwotnego użytkowanych odcinków dróg publicznych na koszt Wykonawcy. Wykonawca będzie usuwać na bieżąco, na własny koszt, wszelkie zanieczyszczenia spowodowane jego pojazdami na drogach publicznych oraz dojazdach do terenu budowy.</w:t>
      </w:r>
    </w:p>
    <w:p w:rsidR="003F5BB2" w:rsidRPr="007904CE" w:rsidRDefault="003F5BB2">
      <w:pPr>
        <w:pStyle w:val="Tekstpodstawowy"/>
        <w:spacing w:before="9"/>
        <w:rPr>
          <w:sz w:val="26"/>
          <w:lang w:val="pl-PL"/>
        </w:rPr>
      </w:pPr>
    </w:p>
    <w:p w:rsidR="003F5BB2" w:rsidRPr="00733905" w:rsidRDefault="00733905" w:rsidP="00733905">
      <w:pPr>
        <w:pStyle w:val="Heading1"/>
        <w:tabs>
          <w:tab w:val="left" w:pos="477"/>
        </w:tabs>
        <w:spacing w:before="0"/>
        <w:ind w:left="0" w:firstLine="0"/>
        <w:rPr>
          <w:sz w:val="24"/>
          <w:szCs w:val="24"/>
          <w:lang w:val="pl-PL"/>
        </w:rPr>
      </w:pPr>
      <w:r>
        <w:rPr>
          <w:sz w:val="24"/>
          <w:szCs w:val="24"/>
          <w:lang w:val="pl-PL"/>
        </w:rPr>
        <w:t xml:space="preserve">5. WYMAGANIA DOTYCZACE </w:t>
      </w:r>
      <w:r w:rsidR="002C6FC7" w:rsidRPr="00733905">
        <w:rPr>
          <w:sz w:val="24"/>
          <w:szCs w:val="24"/>
          <w:lang w:val="pl-PL"/>
        </w:rPr>
        <w:t>W</w:t>
      </w:r>
      <w:r>
        <w:rPr>
          <w:sz w:val="24"/>
          <w:szCs w:val="24"/>
          <w:lang w:val="pl-PL"/>
        </w:rPr>
        <w:t>YKONANIA ROBÓT BUDOWLANYCH</w:t>
      </w:r>
    </w:p>
    <w:p w:rsidR="003F5BB2" w:rsidRPr="00733905" w:rsidRDefault="00733905" w:rsidP="00733905">
      <w:pPr>
        <w:pStyle w:val="Tekstpodstawowy"/>
        <w:tabs>
          <w:tab w:val="left" w:pos="2010"/>
        </w:tabs>
        <w:spacing w:before="7"/>
        <w:jc w:val="both"/>
        <w:rPr>
          <w:b/>
          <w:lang w:val="pl-PL"/>
        </w:rPr>
      </w:pPr>
      <w:r>
        <w:rPr>
          <w:b/>
          <w:lang w:val="pl-PL"/>
        </w:rPr>
        <w:t xml:space="preserve">5.1 </w:t>
      </w:r>
      <w:r w:rsidR="002C6FC7" w:rsidRPr="00733905">
        <w:rPr>
          <w:b/>
          <w:lang w:val="pl-PL"/>
        </w:rPr>
        <w:t>Ogólne zasady wykonywania</w:t>
      </w:r>
      <w:r w:rsidR="002C6FC7" w:rsidRPr="00733905">
        <w:rPr>
          <w:b/>
          <w:spacing w:val="-8"/>
          <w:lang w:val="pl-PL"/>
        </w:rPr>
        <w:t xml:space="preserve"> </w:t>
      </w:r>
      <w:r w:rsidR="002C6FC7" w:rsidRPr="00733905">
        <w:rPr>
          <w:b/>
          <w:lang w:val="pl-PL"/>
        </w:rPr>
        <w:t>robót</w:t>
      </w:r>
    </w:p>
    <w:p w:rsidR="003F5BB2" w:rsidRPr="007904CE" w:rsidRDefault="002C6FC7" w:rsidP="00733905">
      <w:pPr>
        <w:pStyle w:val="Tekstpodstawowy"/>
        <w:ind w:right="169"/>
        <w:jc w:val="both"/>
        <w:rPr>
          <w:lang w:val="pl-PL"/>
        </w:rPr>
      </w:pPr>
      <w:r w:rsidRPr="007904CE">
        <w:rPr>
          <w:lang w:val="pl-PL"/>
        </w:rPr>
        <w:t>Wykonawca jest odpowiedzialny za prowadzenie robót zgodnie zakresem umownym, oraz za jakość robót i wbudowanych materiałów. Polecenia Inspektora</w:t>
      </w:r>
      <w:r w:rsidR="00733905">
        <w:rPr>
          <w:lang w:val="pl-PL"/>
        </w:rPr>
        <w:t xml:space="preserve"> </w:t>
      </w:r>
      <w:r w:rsidRPr="007904CE">
        <w:rPr>
          <w:lang w:val="pl-PL"/>
        </w:rPr>
        <w:t>dotyczące realizacji robót będą wykonywane przez Wykonawcę nie później niż w czasie wyznaczonym, pod groźbą wstrzymania robót. Skutki finansowe z tytułu wstrzymania niewłaściwie wykonywanych robót ponosi Wykonawca.</w:t>
      </w:r>
    </w:p>
    <w:p w:rsidR="003F5BB2" w:rsidRPr="00627A77" w:rsidRDefault="002C6FC7" w:rsidP="00627A77">
      <w:pPr>
        <w:tabs>
          <w:tab w:val="left" w:pos="836"/>
          <w:tab w:val="left" w:pos="837"/>
        </w:tabs>
        <w:ind w:right="171"/>
        <w:jc w:val="both"/>
        <w:rPr>
          <w:sz w:val="24"/>
          <w:lang w:val="pl-PL"/>
        </w:rPr>
      </w:pPr>
      <w:r w:rsidRPr="00733905">
        <w:rPr>
          <w:sz w:val="24"/>
          <w:lang w:val="pl-PL"/>
        </w:rPr>
        <w:t>Wszelkie koszty robót pomocniczych jak: wykonanie daszków</w:t>
      </w:r>
      <w:r w:rsidRPr="00733905">
        <w:rPr>
          <w:spacing w:val="-15"/>
          <w:sz w:val="24"/>
          <w:lang w:val="pl-PL"/>
        </w:rPr>
        <w:t xml:space="preserve"> </w:t>
      </w:r>
      <w:r w:rsidRPr="00733905">
        <w:rPr>
          <w:sz w:val="24"/>
          <w:lang w:val="pl-PL"/>
        </w:rPr>
        <w:t>zabezpieczających, przygotowanie dojść i dojazdów, pomiary wykonuje Wykonawca bez dodatkowej zapłaty.</w:t>
      </w:r>
    </w:p>
    <w:p w:rsidR="00D15622" w:rsidRPr="00D15622" w:rsidRDefault="00EA31DF" w:rsidP="00D15622">
      <w:pPr>
        <w:pStyle w:val="Heading1"/>
        <w:tabs>
          <w:tab w:val="left" w:pos="859"/>
          <w:tab w:val="left" w:pos="860"/>
        </w:tabs>
        <w:spacing w:before="0"/>
        <w:ind w:left="0" w:firstLine="0"/>
        <w:rPr>
          <w:sz w:val="24"/>
          <w:szCs w:val="24"/>
          <w:lang w:val="pl-PL"/>
        </w:rPr>
      </w:pPr>
      <w:r>
        <w:rPr>
          <w:sz w:val="24"/>
          <w:szCs w:val="24"/>
          <w:lang w:val="pl-PL"/>
        </w:rPr>
        <w:t xml:space="preserve">5.2. </w:t>
      </w:r>
      <w:r w:rsidR="00D15622" w:rsidRPr="00D15622">
        <w:rPr>
          <w:sz w:val="24"/>
          <w:szCs w:val="24"/>
          <w:lang w:val="pl-PL"/>
        </w:rPr>
        <w:t>Wykonanie</w:t>
      </w:r>
      <w:r w:rsidR="00D15622" w:rsidRPr="00D15622">
        <w:rPr>
          <w:spacing w:val="-9"/>
          <w:sz w:val="24"/>
          <w:szCs w:val="24"/>
          <w:lang w:val="pl-PL"/>
        </w:rPr>
        <w:t xml:space="preserve"> </w:t>
      </w:r>
      <w:r w:rsidR="00D15622" w:rsidRPr="00D15622">
        <w:rPr>
          <w:sz w:val="24"/>
          <w:szCs w:val="24"/>
          <w:lang w:val="pl-PL"/>
        </w:rPr>
        <w:t>robót</w:t>
      </w:r>
    </w:p>
    <w:p w:rsidR="00D15622" w:rsidRPr="00EA31DF" w:rsidRDefault="00D15622" w:rsidP="00864561">
      <w:pPr>
        <w:tabs>
          <w:tab w:val="left" w:pos="1161"/>
          <w:tab w:val="left" w:pos="1162"/>
        </w:tabs>
        <w:spacing w:before="1"/>
        <w:jc w:val="both"/>
        <w:rPr>
          <w:sz w:val="24"/>
          <w:lang w:val="pl-PL"/>
        </w:rPr>
      </w:pPr>
      <w:r w:rsidRPr="00EA31DF">
        <w:rPr>
          <w:sz w:val="24"/>
          <w:lang w:val="pl-PL"/>
        </w:rPr>
        <w:t>Wymagania</w:t>
      </w:r>
      <w:r w:rsidRPr="00EA31DF">
        <w:rPr>
          <w:spacing w:val="-6"/>
          <w:sz w:val="24"/>
          <w:lang w:val="pl-PL"/>
        </w:rPr>
        <w:t xml:space="preserve"> </w:t>
      </w:r>
      <w:r w:rsidRPr="00EA31DF">
        <w:rPr>
          <w:sz w:val="24"/>
          <w:lang w:val="pl-PL"/>
        </w:rPr>
        <w:t>ogólne</w:t>
      </w:r>
    </w:p>
    <w:p w:rsidR="00D15622" w:rsidRPr="007904CE" w:rsidRDefault="00D15622" w:rsidP="00864561">
      <w:pPr>
        <w:pStyle w:val="Tekstpodstawowy"/>
        <w:ind w:right="-1"/>
        <w:jc w:val="both"/>
        <w:rPr>
          <w:lang w:val="pl-PL"/>
        </w:rPr>
      </w:pPr>
      <w:r w:rsidRPr="007904CE">
        <w:rPr>
          <w:lang w:val="pl-PL"/>
        </w:rPr>
        <w:t>Roboty tynkowe i malarskie należy wykonywać</w:t>
      </w:r>
      <w:r w:rsidR="00EA31DF">
        <w:rPr>
          <w:lang w:val="pl-PL"/>
        </w:rPr>
        <w:t xml:space="preserve"> zgodnie ze sztuką budowlaną, w </w:t>
      </w:r>
      <w:r w:rsidRPr="007904CE">
        <w:rPr>
          <w:lang w:val="pl-PL"/>
        </w:rPr>
        <w:t>kolejności technologicznej:;</w:t>
      </w:r>
    </w:p>
    <w:p w:rsidR="00D15622" w:rsidRPr="00EA31DF" w:rsidRDefault="00EA31DF" w:rsidP="00864561">
      <w:pPr>
        <w:jc w:val="both"/>
        <w:rPr>
          <w:sz w:val="24"/>
          <w:lang w:val="pl-PL"/>
        </w:rPr>
      </w:pPr>
      <w:r>
        <w:rPr>
          <w:sz w:val="24"/>
          <w:lang w:val="pl-PL"/>
        </w:rPr>
        <w:t xml:space="preserve">- </w:t>
      </w:r>
      <w:r w:rsidR="00D15622" w:rsidRPr="00EA31DF">
        <w:rPr>
          <w:sz w:val="24"/>
          <w:lang w:val="pl-PL"/>
        </w:rPr>
        <w:t>czyszczenie i mycie</w:t>
      </w:r>
      <w:r w:rsidR="00D15622" w:rsidRPr="00EA31DF">
        <w:rPr>
          <w:spacing w:val="-10"/>
          <w:sz w:val="24"/>
          <w:lang w:val="pl-PL"/>
        </w:rPr>
        <w:t xml:space="preserve"> </w:t>
      </w:r>
      <w:r w:rsidR="00D15622" w:rsidRPr="00EA31DF">
        <w:rPr>
          <w:sz w:val="24"/>
          <w:lang w:val="pl-PL"/>
        </w:rPr>
        <w:t>elewacji,</w:t>
      </w:r>
    </w:p>
    <w:p w:rsidR="00D15622" w:rsidRPr="007904CE" w:rsidRDefault="00D15622" w:rsidP="00864561">
      <w:pPr>
        <w:pStyle w:val="Akapitzlist"/>
        <w:numPr>
          <w:ilvl w:val="0"/>
          <w:numId w:val="4"/>
        </w:numPr>
        <w:tabs>
          <w:tab w:val="left" w:pos="0"/>
        </w:tabs>
        <w:ind w:left="142" w:hanging="142"/>
        <w:jc w:val="both"/>
        <w:rPr>
          <w:sz w:val="24"/>
          <w:lang w:val="pl-PL"/>
        </w:rPr>
      </w:pPr>
      <w:r w:rsidRPr="007904CE">
        <w:rPr>
          <w:sz w:val="24"/>
          <w:lang w:val="pl-PL"/>
        </w:rPr>
        <w:t>odbicie odparzonych i odstających</w:t>
      </w:r>
      <w:r w:rsidRPr="007904CE">
        <w:rPr>
          <w:spacing w:val="-6"/>
          <w:sz w:val="24"/>
          <w:lang w:val="pl-PL"/>
        </w:rPr>
        <w:t xml:space="preserve"> </w:t>
      </w:r>
      <w:r w:rsidRPr="007904CE">
        <w:rPr>
          <w:sz w:val="24"/>
          <w:lang w:val="pl-PL"/>
        </w:rPr>
        <w:t>tynków,</w:t>
      </w:r>
    </w:p>
    <w:p w:rsidR="00D15622" w:rsidRPr="007904CE" w:rsidRDefault="00D15622" w:rsidP="00864561">
      <w:pPr>
        <w:pStyle w:val="Akapitzlist"/>
        <w:numPr>
          <w:ilvl w:val="0"/>
          <w:numId w:val="4"/>
        </w:numPr>
        <w:tabs>
          <w:tab w:val="left" w:pos="0"/>
        </w:tabs>
        <w:ind w:left="142" w:hanging="142"/>
        <w:jc w:val="both"/>
        <w:rPr>
          <w:sz w:val="24"/>
          <w:lang w:val="pl-PL"/>
        </w:rPr>
      </w:pPr>
      <w:r w:rsidRPr="007904CE">
        <w:rPr>
          <w:sz w:val="24"/>
          <w:lang w:val="pl-PL"/>
        </w:rPr>
        <w:t>uzupełnienia</w:t>
      </w:r>
      <w:r w:rsidRPr="007904CE">
        <w:rPr>
          <w:spacing w:val="-4"/>
          <w:sz w:val="24"/>
          <w:lang w:val="pl-PL"/>
        </w:rPr>
        <w:t xml:space="preserve"> </w:t>
      </w:r>
      <w:r w:rsidRPr="007904CE">
        <w:rPr>
          <w:sz w:val="24"/>
          <w:lang w:val="pl-PL"/>
        </w:rPr>
        <w:t>tynków;</w:t>
      </w:r>
    </w:p>
    <w:p w:rsidR="00D15622" w:rsidRPr="007904CE" w:rsidRDefault="00D15622" w:rsidP="00864561">
      <w:pPr>
        <w:pStyle w:val="Akapitzlist"/>
        <w:numPr>
          <w:ilvl w:val="0"/>
          <w:numId w:val="4"/>
        </w:numPr>
        <w:tabs>
          <w:tab w:val="left" w:pos="0"/>
        </w:tabs>
        <w:ind w:left="142" w:hanging="142"/>
        <w:jc w:val="both"/>
        <w:rPr>
          <w:sz w:val="24"/>
          <w:lang w:val="pl-PL"/>
        </w:rPr>
      </w:pPr>
      <w:r w:rsidRPr="007904CE">
        <w:rPr>
          <w:sz w:val="24"/>
          <w:lang w:val="pl-PL"/>
        </w:rPr>
        <w:t>gruntowanie powierzchni</w:t>
      </w:r>
      <w:r w:rsidRPr="007904CE">
        <w:rPr>
          <w:spacing w:val="-6"/>
          <w:sz w:val="24"/>
          <w:lang w:val="pl-PL"/>
        </w:rPr>
        <w:t xml:space="preserve"> </w:t>
      </w:r>
      <w:r w:rsidRPr="007904CE">
        <w:rPr>
          <w:sz w:val="24"/>
          <w:lang w:val="pl-PL"/>
        </w:rPr>
        <w:t>malowanych,</w:t>
      </w:r>
    </w:p>
    <w:p w:rsidR="00D15622" w:rsidRPr="00EA31DF" w:rsidRDefault="00D15622" w:rsidP="00864561">
      <w:pPr>
        <w:pStyle w:val="Akapitzlist"/>
        <w:numPr>
          <w:ilvl w:val="0"/>
          <w:numId w:val="4"/>
        </w:numPr>
        <w:tabs>
          <w:tab w:val="left" w:pos="0"/>
          <w:tab w:val="left" w:pos="1347"/>
        </w:tabs>
        <w:ind w:left="142" w:hanging="142"/>
        <w:jc w:val="both"/>
        <w:rPr>
          <w:sz w:val="24"/>
          <w:lang w:val="pl-PL"/>
        </w:rPr>
      </w:pPr>
      <w:r w:rsidRPr="007904CE">
        <w:rPr>
          <w:sz w:val="24"/>
          <w:lang w:val="pl-PL"/>
        </w:rPr>
        <w:t>malowanie elewacji z godnie z kartą</w:t>
      </w:r>
      <w:r w:rsidRPr="007904CE">
        <w:rPr>
          <w:spacing w:val="-10"/>
          <w:sz w:val="24"/>
          <w:lang w:val="pl-PL"/>
        </w:rPr>
        <w:t xml:space="preserve"> </w:t>
      </w:r>
      <w:r w:rsidRPr="007904CE">
        <w:rPr>
          <w:sz w:val="24"/>
          <w:lang w:val="pl-PL"/>
        </w:rPr>
        <w:t>kolorystyki</w:t>
      </w:r>
    </w:p>
    <w:p w:rsidR="00D15622" w:rsidRPr="007904CE" w:rsidRDefault="00D15622" w:rsidP="00864561">
      <w:pPr>
        <w:pStyle w:val="Akapitzlist"/>
        <w:ind w:left="0" w:firstLine="0"/>
        <w:jc w:val="both"/>
        <w:rPr>
          <w:sz w:val="24"/>
          <w:lang w:val="pl-PL"/>
        </w:rPr>
      </w:pPr>
      <w:r w:rsidRPr="007904CE">
        <w:rPr>
          <w:sz w:val="24"/>
          <w:lang w:val="pl-PL"/>
        </w:rPr>
        <w:t>Elewacja</w:t>
      </w:r>
    </w:p>
    <w:p w:rsidR="00EA31DF" w:rsidRDefault="00EA31DF" w:rsidP="00864561">
      <w:pPr>
        <w:pStyle w:val="Tekstpodstawowy"/>
        <w:ind w:right="272"/>
        <w:jc w:val="both"/>
        <w:rPr>
          <w:lang w:val="pl-PL"/>
        </w:rPr>
      </w:pPr>
      <w:r>
        <w:rPr>
          <w:lang w:val="pl-PL"/>
        </w:rPr>
        <w:t>-</w:t>
      </w:r>
      <w:r w:rsidR="00627A77">
        <w:rPr>
          <w:lang w:val="pl-PL"/>
        </w:rPr>
        <w:t xml:space="preserve"> </w:t>
      </w:r>
      <w:r>
        <w:rPr>
          <w:lang w:val="pl-PL"/>
        </w:rPr>
        <w:t xml:space="preserve"> </w:t>
      </w:r>
      <w:r w:rsidR="00D15622" w:rsidRPr="007904CE">
        <w:rPr>
          <w:lang w:val="pl-PL"/>
        </w:rPr>
        <w:t xml:space="preserve">elewacja po naprawie tynków malowana elewacyjnymi farbami silikatowymi. </w:t>
      </w:r>
      <w:r>
        <w:rPr>
          <w:lang w:val="pl-PL"/>
        </w:rPr>
        <w:t xml:space="preserve">   </w:t>
      </w:r>
    </w:p>
    <w:p w:rsidR="00D15622" w:rsidRPr="007904CE" w:rsidRDefault="00627A77" w:rsidP="00864561">
      <w:pPr>
        <w:pStyle w:val="Tekstpodstawowy"/>
        <w:ind w:right="272"/>
        <w:jc w:val="both"/>
        <w:rPr>
          <w:lang w:val="pl-PL"/>
        </w:rPr>
      </w:pPr>
      <w:r>
        <w:rPr>
          <w:lang w:val="pl-PL"/>
        </w:rPr>
        <w:t>-</w:t>
      </w:r>
      <w:r w:rsidR="00EA31DF">
        <w:rPr>
          <w:lang w:val="pl-PL"/>
        </w:rPr>
        <w:t xml:space="preserve">  </w:t>
      </w:r>
      <w:r w:rsidR="00D15622" w:rsidRPr="007904CE">
        <w:rPr>
          <w:lang w:val="pl-PL"/>
        </w:rPr>
        <w:t>uzupełnienia tynków za pomocą zaprawy cementowo-wapiennej M4,a</w:t>
      </w:r>
      <w:r>
        <w:rPr>
          <w:lang w:val="pl-PL"/>
        </w:rPr>
        <w:t xml:space="preserve"> </w:t>
      </w:r>
      <w:r w:rsidR="00D15622" w:rsidRPr="007904CE">
        <w:rPr>
          <w:lang w:val="pl-PL"/>
        </w:rPr>
        <w:t>betonowe elementy dekoracyjne uzupełniane tynkiem</w:t>
      </w:r>
      <w:r w:rsidR="00D15622" w:rsidRPr="007904CE">
        <w:rPr>
          <w:spacing w:val="-13"/>
          <w:lang w:val="pl-PL"/>
        </w:rPr>
        <w:t xml:space="preserve"> </w:t>
      </w:r>
      <w:r w:rsidR="00D15622" w:rsidRPr="007904CE">
        <w:rPr>
          <w:lang w:val="pl-PL"/>
        </w:rPr>
        <w:t>renowacyjnym przygotowywanym z gotowych, suchych zapraw renowa</w:t>
      </w:r>
      <w:r>
        <w:rPr>
          <w:lang w:val="pl-PL"/>
        </w:rPr>
        <w:t>cyjnych.</w:t>
      </w:r>
    </w:p>
    <w:p w:rsidR="00D15622" w:rsidRPr="007904CE" w:rsidRDefault="00D15622" w:rsidP="00864561">
      <w:pPr>
        <w:pStyle w:val="Akapitzlist"/>
        <w:tabs>
          <w:tab w:val="left" w:pos="1147"/>
          <w:tab w:val="left" w:pos="1148"/>
        </w:tabs>
        <w:ind w:left="0" w:firstLine="0"/>
        <w:jc w:val="both"/>
        <w:rPr>
          <w:sz w:val="24"/>
          <w:lang w:val="pl-PL"/>
        </w:rPr>
      </w:pPr>
      <w:r w:rsidRPr="007904CE">
        <w:rPr>
          <w:sz w:val="24"/>
          <w:lang w:val="pl-PL"/>
        </w:rPr>
        <w:t>Elementy</w:t>
      </w:r>
      <w:r w:rsidRPr="007904CE">
        <w:rPr>
          <w:spacing w:val="-4"/>
          <w:sz w:val="24"/>
          <w:lang w:val="pl-PL"/>
        </w:rPr>
        <w:t xml:space="preserve"> </w:t>
      </w:r>
      <w:r w:rsidRPr="007904CE">
        <w:rPr>
          <w:sz w:val="24"/>
          <w:lang w:val="pl-PL"/>
        </w:rPr>
        <w:t>metalowe</w:t>
      </w:r>
    </w:p>
    <w:p w:rsidR="00D15622" w:rsidRPr="007904CE" w:rsidRDefault="00D15622" w:rsidP="00864561">
      <w:pPr>
        <w:pStyle w:val="Tekstpodstawowy"/>
        <w:ind w:right="559"/>
        <w:jc w:val="both"/>
        <w:rPr>
          <w:lang w:val="pl-PL"/>
        </w:rPr>
      </w:pPr>
      <w:r w:rsidRPr="007904CE">
        <w:rPr>
          <w:lang w:val="pl-PL"/>
        </w:rPr>
        <w:t>Elementy metalowe t,j kra</w:t>
      </w:r>
      <w:r w:rsidR="00627A77">
        <w:rPr>
          <w:lang w:val="pl-PL"/>
        </w:rPr>
        <w:t>ty okienne, balustrady</w:t>
      </w:r>
      <w:r w:rsidRPr="007904CE">
        <w:rPr>
          <w:lang w:val="pl-PL"/>
        </w:rPr>
        <w:t xml:space="preserve"> po ręc</w:t>
      </w:r>
      <w:r w:rsidR="00627A77">
        <w:rPr>
          <w:lang w:val="pl-PL"/>
        </w:rPr>
        <w:t>znym oczyszczeniu malowane dwu</w:t>
      </w:r>
      <w:r w:rsidRPr="007904CE">
        <w:rPr>
          <w:lang w:val="pl-PL"/>
        </w:rPr>
        <w:t>kr</w:t>
      </w:r>
      <w:r w:rsidR="00627A77">
        <w:rPr>
          <w:lang w:val="pl-PL"/>
        </w:rPr>
        <w:t>otnie.</w:t>
      </w:r>
    </w:p>
    <w:p w:rsidR="00D15622" w:rsidRPr="007904CE" w:rsidRDefault="00D15622" w:rsidP="00864561">
      <w:pPr>
        <w:pStyle w:val="Tekstpodstawowy"/>
        <w:spacing w:before="5"/>
        <w:jc w:val="both"/>
        <w:rPr>
          <w:lang w:val="pl-PL"/>
        </w:rPr>
      </w:pPr>
    </w:p>
    <w:p w:rsidR="003F5BB2" w:rsidRPr="00733905" w:rsidRDefault="00733905" w:rsidP="00733905">
      <w:pPr>
        <w:pStyle w:val="Heading1"/>
        <w:tabs>
          <w:tab w:val="left" w:pos="477"/>
        </w:tabs>
        <w:ind w:left="0" w:firstLine="0"/>
        <w:rPr>
          <w:sz w:val="24"/>
          <w:szCs w:val="24"/>
          <w:lang w:val="pl-PL"/>
        </w:rPr>
      </w:pPr>
      <w:r w:rsidRPr="00733905">
        <w:rPr>
          <w:sz w:val="24"/>
          <w:szCs w:val="24"/>
          <w:lang w:val="pl-PL"/>
        </w:rPr>
        <w:t xml:space="preserve">6. </w:t>
      </w:r>
      <w:r w:rsidR="002C6FC7" w:rsidRPr="00733905">
        <w:rPr>
          <w:sz w:val="24"/>
          <w:szCs w:val="24"/>
          <w:lang w:val="pl-PL"/>
        </w:rPr>
        <w:t>K</w:t>
      </w:r>
      <w:r>
        <w:rPr>
          <w:sz w:val="24"/>
          <w:szCs w:val="24"/>
          <w:lang w:val="pl-PL"/>
        </w:rPr>
        <w:t xml:space="preserve">ONTROLA JAKOŚCI ROBÓT </w:t>
      </w:r>
    </w:p>
    <w:p w:rsidR="00733905" w:rsidRDefault="00733905" w:rsidP="00733905">
      <w:pPr>
        <w:tabs>
          <w:tab w:val="left" w:pos="836"/>
          <w:tab w:val="left" w:pos="837"/>
        </w:tabs>
        <w:rPr>
          <w:b/>
          <w:sz w:val="24"/>
          <w:lang w:val="pl-PL"/>
        </w:rPr>
      </w:pPr>
      <w:r w:rsidRPr="00733905">
        <w:rPr>
          <w:b/>
          <w:sz w:val="24"/>
          <w:lang w:val="pl-PL"/>
        </w:rPr>
        <w:t xml:space="preserve">6.1. </w:t>
      </w:r>
      <w:r w:rsidR="002C6FC7" w:rsidRPr="00733905">
        <w:rPr>
          <w:b/>
          <w:sz w:val="24"/>
          <w:lang w:val="pl-PL"/>
        </w:rPr>
        <w:t>Zasady kontroli jakości</w:t>
      </w:r>
      <w:r w:rsidR="002C6FC7" w:rsidRPr="00733905">
        <w:rPr>
          <w:b/>
          <w:spacing w:val="-5"/>
          <w:sz w:val="24"/>
          <w:lang w:val="pl-PL"/>
        </w:rPr>
        <w:t xml:space="preserve"> </w:t>
      </w:r>
      <w:r w:rsidR="002C6FC7" w:rsidRPr="00733905">
        <w:rPr>
          <w:b/>
          <w:sz w:val="24"/>
          <w:lang w:val="pl-PL"/>
        </w:rPr>
        <w:t>robót</w:t>
      </w:r>
    </w:p>
    <w:p w:rsidR="003F5BB2" w:rsidRPr="00733905" w:rsidRDefault="002C6FC7" w:rsidP="00733905">
      <w:pPr>
        <w:tabs>
          <w:tab w:val="left" w:pos="836"/>
          <w:tab w:val="left" w:pos="837"/>
        </w:tabs>
        <w:jc w:val="both"/>
        <w:rPr>
          <w:b/>
          <w:sz w:val="24"/>
          <w:szCs w:val="24"/>
          <w:lang w:val="pl-PL"/>
        </w:rPr>
      </w:pPr>
      <w:r w:rsidRPr="00733905">
        <w:rPr>
          <w:sz w:val="24"/>
          <w:szCs w:val="24"/>
          <w:lang w:val="pl-PL"/>
        </w:rPr>
        <w:t xml:space="preserve">Celem kontroli Robót będzie takie sterowanie ich przygotowaniem i wykonaniem, aby osiągnąć założoną jakość Robót. Wykonawca jest odpowiedzialny za pełną kontrolę Robót </w:t>
      </w:r>
      <w:r w:rsidR="00733905">
        <w:rPr>
          <w:sz w:val="24"/>
          <w:szCs w:val="24"/>
          <w:lang w:val="pl-PL"/>
        </w:rPr>
        <w:t xml:space="preserve">   </w:t>
      </w:r>
      <w:r w:rsidRPr="00733905">
        <w:rPr>
          <w:sz w:val="24"/>
          <w:szCs w:val="24"/>
          <w:lang w:val="pl-PL"/>
        </w:rPr>
        <w:t>i jakości materiałów. Minimalne wymagania co do zakresu badań i ich częstotliwość są określone w ST, normach i wytycznych. W przypadku gdy nie zostały one tam określone, Inspektor nadzoru ustali jaki zakres kontroli jest konieczny, aby zapewnić wykonanie prac zgodnie z Umową.</w:t>
      </w:r>
    </w:p>
    <w:p w:rsidR="003F5BB2" w:rsidRPr="00733905" w:rsidRDefault="00733905" w:rsidP="006E74DE">
      <w:pPr>
        <w:tabs>
          <w:tab w:val="left" w:pos="836"/>
          <w:tab w:val="left" w:pos="837"/>
        </w:tabs>
        <w:jc w:val="both"/>
        <w:rPr>
          <w:sz w:val="24"/>
          <w:lang w:val="pl-PL"/>
        </w:rPr>
      </w:pPr>
      <w:r>
        <w:rPr>
          <w:b/>
          <w:sz w:val="24"/>
          <w:lang w:val="pl-PL"/>
        </w:rPr>
        <w:t xml:space="preserve">6.2. </w:t>
      </w:r>
      <w:r w:rsidR="002C6FC7" w:rsidRPr="00733905">
        <w:rPr>
          <w:b/>
          <w:sz w:val="24"/>
          <w:lang w:val="pl-PL"/>
        </w:rPr>
        <w:t>Badania i</w:t>
      </w:r>
      <w:r w:rsidR="002C6FC7" w:rsidRPr="00733905">
        <w:rPr>
          <w:b/>
          <w:spacing w:val="1"/>
          <w:sz w:val="24"/>
          <w:lang w:val="pl-PL"/>
        </w:rPr>
        <w:t xml:space="preserve"> </w:t>
      </w:r>
      <w:r w:rsidR="002C6FC7" w:rsidRPr="00733905">
        <w:rPr>
          <w:b/>
          <w:sz w:val="24"/>
          <w:lang w:val="pl-PL"/>
        </w:rPr>
        <w:t>pomiary</w:t>
      </w:r>
    </w:p>
    <w:p w:rsidR="003F5BB2" w:rsidRPr="00733905" w:rsidRDefault="002C6FC7" w:rsidP="00864561">
      <w:pPr>
        <w:pStyle w:val="Tekstpodstawowy"/>
        <w:tabs>
          <w:tab w:val="left" w:pos="9214"/>
        </w:tabs>
        <w:ind w:right="96"/>
        <w:jc w:val="both"/>
        <w:rPr>
          <w:lang w:val="pl-PL"/>
        </w:rPr>
      </w:pPr>
      <w:r w:rsidRPr="007904CE">
        <w:rPr>
          <w:lang w:val="pl-PL"/>
        </w:rPr>
        <w:t>Wszystkie badania i pomiary będą przeprowadzone zgodnie z wymogami norm. Wyniki badań i pomiarów Wykonawca przekazywać będzie Inspektorowi na formularzu zaaprobowanym przez Inspektora.</w:t>
      </w:r>
    </w:p>
    <w:p w:rsidR="003F5BB2" w:rsidRPr="00733905" w:rsidRDefault="00733905" w:rsidP="00864561">
      <w:pPr>
        <w:tabs>
          <w:tab w:val="left" w:pos="836"/>
          <w:tab w:val="left" w:pos="837"/>
          <w:tab w:val="left" w:pos="9214"/>
        </w:tabs>
        <w:ind w:right="96"/>
        <w:jc w:val="both"/>
        <w:rPr>
          <w:b/>
          <w:sz w:val="24"/>
          <w:lang w:val="pl-PL"/>
        </w:rPr>
      </w:pPr>
      <w:r>
        <w:rPr>
          <w:b/>
          <w:sz w:val="24"/>
          <w:lang w:val="pl-PL"/>
        </w:rPr>
        <w:t xml:space="preserve">6.3. </w:t>
      </w:r>
      <w:r w:rsidR="002C6FC7" w:rsidRPr="00733905">
        <w:rPr>
          <w:b/>
          <w:sz w:val="24"/>
          <w:lang w:val="pl-PL"/>
        </w:rPr>
        <w:t>Badania prowadzone przez</w:t>
      </w:r>
      <w:r w:rsidR="002C6FC7" w:rsidRPr="00733905">
        <w:rPr>
          <w:b/>
          <w:spacing w:val="-8"/>
          <w:sz w:val="24"/>
          <w:lang w:val="pl-PL"/>
        </w:rPr>
        <w:t xml:space="preserve"> </w:t>
      </w:r>
      <w:r w:rsidR="002C6FC7" w:rsidRPr="00733905">
        <w:rPr>
          <w:b/>
          <w:sz w:val="24"/>
          <w:lang w:val="pl-PL"/>
        </w:rPr>
        <w:t>Inspektora</w:t>
      </w:r>
    </w:p>
    <w:p w:rsidR="003F5BB2" w:rsidRPr="00733905" w:rsidRDefault="002C6FC7" w:rsidP="00864561">
      <w:pPr>
        <w:pStyle w:val="Tekstpodstawowy"/>
        <w:tabs>
          <w:tab w:val="left" w:pos="9214"/>
        </w:tabs>
        <w:ind w:right="96"/>
        <w:jc w:val="both"/>
        <w:rPr>
          <w:lang w:val="pl-PL"/>
        </w:rPr>
      </w:pPr>
      <w:r w:rsidRPr="007904CE">
        <w:rPr>
          <w:lang w:val="pl-PL"/>
        </w:rPr>
        <w:t>Do celów kontroli jakości i zatwierdzenia wykonanych prac, Inspektor nadzoru uprawniony jest do dokonywania kontroli, pobierania próbek i badania materiałów u źródła ich wytwarzania, i zapewniona mu będzie wszelka potrzebna do tego pomoc ze strony Wykonawcy.</w:t>
      </w:r>
    </w:p>
    <w:p w:rsidR="003F5BB2" w:rsidRPr="00733905" w:rsidRDefault="00733905" w:rsidP="00864561">
      <w:pPr>
        <w:tabs>
          <w:tab w:val="left" w:pos="836"/>
          <w:tab w:val="left" w:pos="837"/>
          <w:tab w:val="left" w:pos="3360"/>
          <w:tab w:val="left" w:pos="9214"/>
        </w:tabs>
        <w:ind w:right="96"/>
        <w:jc w:val="both"/>
        <w:rPr>
          <w:b/>
          <w:sz w:val="24"/>
          <w:lang w:val="pl-PL"/>
        </w:rPr>
      </w:pPr>
      <w:r w:rsidRPr="00733905">
        <w:rPr>
          <w:b/>
          <w:sz w:val="24"/>
          <w:lang w:val="pl-PL"/>
        </w:rPr>
        <w:t xml:space="preserve">6.3. </w:t>
      </w:r>
      <w:r w:rsidR="002C6FC7" w:rsidRPr="00733905">
        <w:rPr>
          <w:b/>
          <w:sz w:val="24"/>
          <w:lang w:val="pl-PL"/>
        </w:rPr>
        <w:t>Certyfikaty i</w:t>
      </w:r>
      <w:r w:rsidR="002C6FC7" w:rsidRPr="00733905">
        <w:rPr>
          <w:b/>
          <w:spacing w:val="-8"/>
          <w:sz w:val="24"/>
          <w:lang w:val="pl-PL"/>
        </w:rPr>
        <w:t xml:space="preserve"> </w:t>
      </w:r>
      <w:r w:rsidR="002C6FC7" w:rsidRPr="00733905">
        <w:rPr>
          <w:b/>
          <w:sz w:val="24"/>
          <w:lang w:val="pl-PL"/>
        </w:rPr>
        <w:t>deklaracje</w:t>
      </w:r>
      <w:r w:rsidR="006E74DE">
        <w:rPr>
          <w:b/>
          <w:sz w:val="24"/>
          <w:lang w:val="pl-PL"/>
        </w:rPr>
        <w:tab/>
      </w:r>
    </w:p>
    <w:p w:rsidR="003F5BB2" w:rsidRPr="007904CE" w:rsidRDefault="002C6FC7" w:rsidP="00864561">
      <w:pPr>
        <w:pStyle w:val="Tekstpodstawowy"/>
        <w:tabs>
          <w:tab w:val="left" w:pos="9214"/>
        </w:tabs>
        <w:ind w:right="96"/>
        <w:jc w:val="both"/>
        <w:rPr>
          <w:lang w:val="pl-PL"/>
        </w:rPr>
      </w:pPr>
      <w:r w:rsidRPr="007904CE">
        <w:rPr>
          <w:lang w:val="pl-PL"/>
        </w:rPr>
        <w:t xml:space="preserve">Inspektor dopuszcza do użycia materiały które poosiadają znak bezpieczeństwa wyrobu </w:t>
      </w:r>
      <w:r w:rsidRPr="007904CE">
        <w:rPr>
          <w:lang w:val="pl-PL"/>
        </w:rPr>
        <w:lastRenderedPageBreak/>
        <w:t xml:space="preserve">,,B”, są oznaczone symbolem ,,CE”, posiadają certyfikat zgodności z PN lub aprobatą techniczną. W przypadku braku dokumentów Inspektor ma prawo żądać rozebrania wykonanego elementu </w:t>
      </w:r>
      <w:r w:rsidR="00864561">
        <w:rPr>
          <w:lang w:val="pl-PL"/>
        </w:rPr>
        <w:t xml:space="preserve">       </w:t>
      </w:r>
      <w:r w:rsidRPr="007904CE">
        <w:rPr>
          <w:lang w:val="pl-PL"/>
        </w:rPr>
        <w:t>i ponownego wykonania na koszt Wykonawcy.</w:t>
      </w:r>
    </w:p>
    <w:p w:rsidR="003F5BB2" w:rsidRPr="006E74DE" w:rsidRDefault="006E74DE" w:rsidP="006E74DE">
      <w:pPr>
        <w:tabs>
          <w:tab w:val="left" w:pos="836"/>
          <w:tab w:val="left" w:pos="837"/>
        </w:tabs>
        <w:jc w:val="both"/>
        <w:rPr>
          <w:b/>
          <w:sz w:val="24"/>
          <w:lang w:val="pl-PL"/>
        </w:rPr>
      </w:pPr>
      <w:r>
        <w:rPr>
          <w:b/>
          <w:sz w:val="24"/>
          <w:lang w:val="pl-PL"/>
        </w:rPr>
        <w:t xml:space="preserve">6.4. </w:t>
      </w:r>
      <w:r w:rsidR="002C6FC7" w:rsidRPr="006E74DE">
        <w:rPr>
          <w:b/>
          <w:sz w:val="24"/>
          <w:lang w:val="pl-PL"/>
        </w:rPr>
        <w:t>Dokumenty budowy</w:t>
      </w:r>
    </w:p>
    <w:p w:rsidR="003F5BB2" w:rsidRPr="00733905" w:rsidRDefault="002C6FC7" w:rsidP="006E74DE">
      <w:pPr>
        <w:pStyle w:val="Akapitzlist"/>
        <w:numPr>
          <w:ilvl w:val="2"/>
          <w:numId w:val="18"/>
        </w:numPr>
        <w:tabs>
          <w:tab w:val="left" w:pos="976"/>
        </w:tabs>
        <w:ind w:left="975" w:hanging="139"/>
        <w:jc w:val="both"/>
        <w:rPr>
          <w:sz w:val="24"/>
          <w:lang w:val="pl-PL"/>
        </w:rPr>
      </w:pPr>
      <w:r w:rsidRPr="007904CE">
        <w:rPr>
          <w:sz w:val="24"/>
          <w:lang w:val="pl-PL"/>
        </w:rPr>
        <w:t>dziennik</w:t>
      </w:r>
      <w:r w:rsidRPr="007904CE">
        <w:rPr>
          <w:spacing w:val="-5"/>
          <w:sz w:val="24"/>
          <w:lang w:val="pl-PL"/>
        </w:rPr>
        <w:t xml:space="preserve"> </w:t>
      </w:r>
      <w:r w:rsidRPr="007904CE">
        <w:rPr>
          <w:sz w:val="24"/>
          <w:lang w:val="pl-PL"/>
        </w:rPr>
        <w:t>budowy</w:t>
      </w:r>
      <w:r w:rsidR="00733905">
        <w:rPr>
          <w:sz w:val="24"/>
          <w:lang w:val="pl-PL"/>
        </w:rPr>
        <w:t xml:space="preserve"> (jeżeli jest wymagany)</w:t>
      </w:r>
      <w:r w:rsidRPr="007904CE">
        <w:rPr>
          <w:sz w:val="24"/>
          <w:lang w:val="pl-PL"/>
        </w:rPr>
        <w:t>,</w:t>
      </w:r>
    </w:p>
    <w:p w:rsidR="003F5BB2" w:rsidRPr="007904CE" w:rsidRDefault="002C6FC7" w:rsidP="006E74DE">
      <w:pPr>
        <w:pStyle w:val="Akapitzlist"/>
        <w:numPr>
          <w:ilvl w:val="2"/>
          <w:numId w:val="18"/>
        </w:numPr>
        <w:tabs>
          <w:tab w:val="left" w:pos="976"/>
        </w:tabs>
        <w:ind w:left="975" w:hanging="139"/>
        <w:jc w:val="both"/>
        <w:rPr>
          <w:sz w:val="24"/>
          <w:lang w:val="pl-PL"/>
        </w:rPr>
      </w:pPr>
      <w:r w:rsidRPr="007904CE">
        <w:rPr>
          <w:sz w:val="24"/>
          <w:lang w:val="pl-PL"/>
        </w:rPr>
        <w:t>protokóły odbioru</w:t>
      </w:r>
      <w:r w:rsidRPr="007904CE">
        <w:rPr>
          <w:spacing w:val="-2"/>
          <w:sz w:val="24"/>
          <w:lang w:val="pl-PL"/>
        </w:rPr>
        <w:t xml:space="preserve"> </w:t>
      </w:r>
      <w:r w:rsidRPr="007904CE">
        <w:rPr>
          <w:sz w:val="24"/>
          <w:lang w:val="pl-PL"/>
        </w:rPr>
        <w:t>robót,</w:t>
      </w:r>
    </w:p>
    <w:p w:rsidR="003F5BB2" w:rsidRPr="007904CE" w:rsidRDefault="002C6FC7" w:rsidP="006E74DE">
      <w:pPr>
        <w:pStyle w:val="Akapitzlist"/>
        <w:numPr>
          <w:ilvl w:val="2"/>
          <w:numId w:val="18"/>
        </w:numPr>
        <w:tabs>
          <w:tab w:val="left" w:pos="976"/>
        </w:tabs>
        <w:ind w:left="975" w:hanging="139"/>
        <w:jc w:val="both"/>
        <w:rPr>
          <w:sz w:val="24"/>
          <w:lang w:val="pl-PL"/>
        </w:rPr>
      </w:pPr>
      <w:r w:rsidRPr="007904CE">
        <w:rPr>
          <w:sz w:val="24"/>
          <w:lang w:val="pl-PL"/>
        </w:rPr>
        <w:t>protokóły z narad i</w:t>
      </w:r>
      <w:r w:rsidRPr="007904CE">
        <w:rPr>
          <w:spacing w:val="-2"/>
          <w:sz w:val="24"/>
          <w:lang w:val="pl-PL"/>
        </w:rPr>
        <w:t xml:space="preserve"> </w:t>
      </w:r>
      <w:r w:rsidRPr="007904CE">
        <w:rPr>
          <w:sz w:val="24"/>
          <w:lang w:val="pl-PL"/>
        </w:rPr>
        <w:t>ustaleń,</w:t>
      </w:r>
    </w:p>
    <w:p w:rsidR="003F5BB2" w:rsidRPr="007904CE" w:rsidRDefault="002C6FC7" w:rsidP="006E74DE">
      <w:pPr>
        <w:pStyle w:val="Akapitzlist"/>
        <w:numPr>
          <w:ilvl w:val="2"/>
          <w:numId w:val="18"/>
        </w:numPr>
        <w:tabs>
          <w:tab w:val="left" w:pos="976"/>
        </w:tabs>
        <w:ind w:left="975" w:hanging="139"/>
        <w:jc w:val="both"/>
        <w:rPr>
          <w:sz w:val="24"/>
          <w:lang w:val="pl-PL"/>
        </w:rPr>
      </w:pPr>
      <w:r w:rsidRPr="007904CE">
        <w:rPr>
          <w:sz w:val="24"/>
          <w:lang w:val="pl-PL"/>
        </w:rPr>
        <w:t>dokumenty dotyczące jakości wbudowanych</w:t>
      </w:r>
      <w:r w:rsidRPr="007904CE">
        <w:rPr>
          <w:spacing w:val="-5"/>
          <w:sz w:val="24"/>
          <w:lang w:val="pl-PL"/>
        </w:rPr>
        <w:t xml:space="preserve"> </w:t>
      </w:r>
      <w:r w:rsidRPr="007904CE">
        <w:rPr>
          <w:sz w:val="24"/>
          <w:lang w:val="pl-PL"/>
        </w:rPr>
        <w:t>materiałów,</w:t>
      </w:r>
    </w:p>
    <w:p w:rsidR="003F5BB2" w:rsidRPr="007904CE" w:rsidRDefault="002C6FC7" w:rsidP="006E74DE">
      <w:pPr>
        <w:pStyle w:val="Tekstpodstawowy"/>
        <w:ind w:right="984"/>
        <w:jc w:val="both"/>
        <w:rPr>
          <w:lang w:val="pl-PL"/>
        </w:rPr>
      </w:pPr>
      <w:r w:rsidRPr="007904CE">
        <w:rPr>
          <w:lang w:val="pl-PL"/>
        </w:rPr>
        <w:t>Dokumenty przechowywane są na terenie budowy i za ich zabezpieczenie odpowiada Kierownik Budowy/Robót.</w:t>
      </w:r>
    </w:p>
    <w:p w:rsidR="003F5BB2" w:rsidRPr="007904CE" w:rsidRDefault="003F5BB2" w:rsidP="006E74DE">
      <w:pPr>
        <w:pStyle w:val="Tekstpodstawowy"/>
        <w:spacing w:before="5"/>
        <w:jc w:val="both"/>
        <w:rPr>
          <w:lang w:val="pl-PL"/>
        </w:rPr>
      </w:pPr>
    </w:p>
    <w:p w:rsidR="003F5BB2" w:rsidRPr="006E74DE" w:rsidRDefault="006E74DE" w:rsidP="006E74DE">
      <w:pPr>
        <w:pStyle w:val="Heading1"/>
        <w:tabs>
          <w:tab w:val="left" w:pos="477"/>
        </w:tabs>
        <w:ind w:left="0" w:firstLine="0"/>
        <w:rPr>
          <w:lang w:val="pl-PL"/>
        </w:rPr>
      </w:pPr>
      <w:r>
        <w:rPr>
          <w:lang w:val="pl-PL"/>
        </w:rPr>
        <w:t xml:space="preserve">7. </w:t>
      </w:r>
      <w:r w:rsidR="002C6FC7" w:rsidRPr="007904CE">
        <w:rPr>
          <w:lang w:val="pl-PL"/>
        </w:rPr>
        <w:t>O</w:t>
      </w:r>
      <w:r>
        <w:rPr>
          <w:lang w:val="pl-PL"/>
        </w:rPr>
        <w:t xml:space="preserve">BMIAR ROBÓT </w:t>
      </w:r>
    </w:p>
    <w:p w:rsidR="003F5BB2" w:rsidRPr="006E74DE" w:rsidRDefault="006E74DE" w:rsidP="006E74DE">
      <w:pPr>
        <w:tabs>
          <w:tab w:val="left" w:pos="836"/>
          <w:tab w:val="left" w:pos="837"/>
        </w:tabs>
        <w:jc w:val="both"/>
        <w:rPr>
          <w:b/>
          <w:sz w:val="24"/>
          <w:lang w:val="pl-PL"/>
        </w:rPr>
      </w:pPr>
      <w:r>
        <w:rPr>
          <w:b/>
          <w:sz w:val="24"/>
          <w:lang w:val="pl-PL"/>
        </w:rPr>
        <w:t xml:space="preserve">7.1. </w:t>
      </w:r>
      <w:r w:rsidR="002C6FC7" w:rsidRPr="006E74DE">
        <w:rPr>
          <w:b/>
          <w:sz w:val="24"/>
          <w:lang w:val="pl-PL"/>
        </w:rPr>
        <w:t>Ogólne zasady obmiaru</w:t>
      </w:r>
      <w:r w:rsidR="002C6FC7" w:rsidRPr="006E74DE">
        <w:rPr>
          <w:b/>
          <w:spacing w:val="-5"/>
          <w:sz w:val="24"/>
          <w:lang w:val="pl-PL"/>
        </w:rPr>
        <w:t xml:space="preserve"> </w:t>
      </w:r>
      <w:r w:rsidR="002C6FC7" w:rsidRPr="006E74DE">
        <w:rPr>
          <w:b/>
          <w:sz w:val="24"/>
          <w:lang w:val="pl-PL"/>
        </w:rPr>
        <w:t>robót</w:t>
      </w:r>
    </w:p>
    <w:p w:rsidR="003F5BB2" w:rsidRPr="007904CE" w:rsidRDefault="002C6FC7" w:rsidP="00864561">
      <w:pPr>
        <w:pStyle w:val="Tekstpodstawowy"/>
        <w:tabs>
          <w:tab w:val="left" w:pos="9214"/>
          <w:tab w:val="left" w:pos="9310"/>
        </w:tabs>
        <w:ind w:right="-46"/>
        <w:jc w:val="both"/>
        <w:rPr>
          <w:lang w:val="pl-PL"/>
        </w:rPr>
      </w:pPr>
      <w:r w:rsidRPr="007904CE">
        <w:rPr>
          <w:lang w:val="pl-PL"/>
        </w:rPr>
        <w:t xml:space="preserve">Obmiar robót wykonywany jest w celu określenia faktycznego zakresu robót, zgodnie </w:t>
      </w:r>
      <w:r w:rsidR="00D15622">
        <w:rPr>
          <w:lang w:val="pl-PL"/>
        </w:rPr>
        <w:t xml:space="preserve"> </w:t>
      </w:r>
      <w:r w:rsidR="00864561">
        <w:rPr>
          <w:lang w:val="pl-PL"/>
        </w:rPr>
        <w:t xml:space="preserve">            </w:t>
      </w:r>
      <w:r w:rsidR="00D15622">
        <w:rPr>
          <w:lang w:val="pl-PL"/>
        </w:rPr>
        <w:t xml:space="preserve">     </w:t>
      </w:r>
      <w:r w:rsidRPr="007904CE">
        <w:rPr>
          <w:lang w:val="pl-PL"/>
        </w:rPr>
        <w:t>z dokumentacją projektową i SST w jednostkach ustalonych w</w:t>
      </w:r>
      <w:r w:rsidR="006E74DE">
        <w:rPr>
          <w:lang w:val="pl-PL"/>
        </w:rPr>
        <w:t xml:space="preserve"> kosztorysie, jednak rozliczenie nastąpi w formie ryczałtu.</w:t>
      </w:r>
    </w:p>
    <w:p w:rsidR="006E74DE" w:rsidRDefault="006E74DE" w:rsidP="00864561">
      <w:pPr>
        <w:tabs>
          <w:tab w:val="left" w:pos="3300"/>
          <w:tab w:val="left" w:pos="3705"/>
          <w:tab w:val="left" w:pos="9310"/>
        </w:tabs>
        <w:ind w:right="-46"/>
        <w:jc w:val="both"/>
        <w:rPr>
          <w:sz w:val="24"/>
          <w:lang w:val="pl-PL"/>
        </w:rPr>
      </w:pPr>
      <w:r>
        <w:rPr>
          <w:sz w:val="24"/>
          <w:lang w:val="pl-PL"/>
        </w:rPr>
        <w:tab/>
      </w:r>
      <w:r w:rsidR="00864561">
        <w:rPr>
          <w:sz w:val="24"/>
          <w:lang w:val="pl-PL"/>
        </w:rPr>
        <w:tab/>
      </w:r>
    </w:p>
    <w:p w:rsidR="003F5BB2" w:rsidRPr="006E74DE" w:rsidRDefault="006E74DE" w:rsidP="006E74DE">
      <w:pPr>
        <w:tabs>
          <w:tab w:val="left" w:pos="896"/>
          <w:tab w:val="left" w:pos="897"/>
        </w:tabs>
        <w:rPr>
          <w:b/>
          <w:sz w:val="24"/>
          <w:lang w:val="pl-PL"/>
        </w:rPr>
      </w:pPr>
      <w:r>
        <w:rPr>
          <w:b/>
          <w:sz w:val="24"/>
          <w:lang w:val="pl-PL"/>
        </w:rPr>
        <w:t xml:space="preserve">7.2. </w:t>
      </w:r>
      <w:r w:rsidR="002C6FC7" w:rsidRPr="006E74DE">
        <w:rPr>
          <w:b/>
          <w:sz w:val="24"/>
          <w:lang w:val="pl-PL"/>
        </w:rPr>
        <w:t>Urządzenia i sprzęt</w:t>
      </w:r>
      <w:r w:rsidR="002C6FC7" w:rsidRPr="006E74DE">
        <w:rPr>
          <w:b/>
          <w:spacing w:val="-1"/>
          <w:sz w:val="24"/>
          <w:lang w:val="pl-PL"/>
        </w:rPr>
        <w:t xml:space="preserve"> </w:t>
      </w:r>
      <w:r w:rsidR="002C6FC7" w:rsidRPr="006E74DE">
        <w:rPr>
          <w:b/>
          <w:sz w:val="24"/>
          <w:lang w:val="pl-PL"/>
        </w:rPr>
        <w:t>pomiarowy</w:t>
      </w:r>
    </w:p>
    <w:p w:rsidR="003F5BB2" w:rsidRPr="007904CE" w:rsidRDefault="002C6FC7" w:rsidP="006E74DE">
      <w:pPr>
        <w:pStyle w:val="Tekstpodstawowy"/>
        <w:ind w:right="123"/>
        <w:jc w:val="both"/>
        <w:rPr>
          <w:lang w:val="pl-PL"/>
        </w:rPr>
      </w:pPr>
      <w:r w:rsidRPr="007904CE">
        <w:rPr>
          <w:lang w:val="pl-PL"/>
        </w:rPr>
        <w:t>Urządzenia i sprzęt pomiarowy zostaną dostarczone przez Wykonawcę. Wszystkie urządzenia pomiarowe utrzymane będą w dobrym stanie użytkowym w czasie trwania robót. Inspektor ma prawo użycia własnych urządzeń</w:t>
      </w:r>
      <w:r w:rsidRPr="007904CE">
        <w:rPr>
          <w:spacing w:val="-13"/>
          <w:lang w:val="pl-PL"/>
        </w:rPr>
        <w:t xml:space="preserve"> </w:t>
      </w:r>
      <w:r w:rsidRPr="007904CE">
        <w:rPr>
          <w:lang w:val="pl-PL"/>
        </w:rPr>
        <w:t>pomiarowych w przypadku stwierdzenia nieodpowiedniego stanu lub zużycia urządzeń dostarczonych przez</w:t>
      </w:r>
      <w:r w:rsidRPr="007904CE">
        <w:rPr>
          <w:spacing w:val="-8"/>
          <w:lang w:val="pl-PL"/>
        </w:rPr>
        <w:t xml:space="preserve"> </w:t>
      </w:r>
      <w:r w:rsidRPr="007904CE">
        <w:rPr>
          <w:lang w:val="pl-PL"/>
        </w:rPr>
        <w:t>Wykonawcę.</w:t>
      </w:r>
    </w:p>
    <w:p w:rsidR="003F5BB2" w:rsidRPr="007904CE" w:rsidRDefault="003F5BB2">
      <w:pPr>
        <w:pStyle w:val="Tekstpodstawowy"/>
        <w:spacing w:before="6"/>
        <w:rPr>
          <w:lang w:val="pl-PL"/>
        </w:rPr>
      </w:pPr>
    </w:p>
    <w:p w:rsidR="003F5BB2" w:rsidRPr="006E74DE" w:rsidRDefault="006E74DE" w:rsidP="006E74DE">
      <w:pPr>
        <w:pStyle w:val="Heading1"/>
        <w:tabs>
          <w:tab w:val="left" w:pos="477"/>
        </w:tabs>
        <w:spacing w:before="0"/>
        <w:ind w:left="0" w:firstLine="0"/>
        <w:rPr>
          <w:sz w:val="24"/>
          <w:szCs w:val="24"/>
          <w:lang w:val="pl-PL"/>
        </w:rPr>
      </w:pPr>
      <w:r w:rsidRPr="006E74DE">
        <w:rPr>
          <w:sz w:val="24"/>
          <w:szCs w:val="24"/>
          <w:lang w:val="pl-PL"/>
        </w:rPr>
        <w:t xml:space="preserve">8. </w:t>
      </w:r>
      <w:r w:rsidR="002C6FC7" w:rsidRPr="006E74DE">
        <w:rPr>
          <w:sz w:val="24"/>
          <w:szCs w:val="24"/>
          <w:lang w:val="pl-PL"/>
        </w:rPr>
        <w:t>O</w:t>
      </w:r>
      <w:r>
        <w:rPr>
          <w:sz w:val="24"/>
          <w:szCs w:val="24"/>
          <w:lang w:val="pl-PL"/>
        </w:rPr>
        <w:t xml:space="preserve">DBIÓR ROBÓT </w:t>
      </w:r>
    </w:p>
    <w:p w:rsidR="006E74DE" w:rsidRDefault="006E74DE" w:rsidP="006E74DE">
      <w:pPr>
        <w:tabs>
          <w:tab w:val="left" w:pos="836"/>
          <w:tab w:val="left" w:pos="837"/>
        </w:tabs>
        <w:rPr>
          <w:b/>
          <w:sz w:val="24"/>
          <w:lang w:val="pl-PL"/>
        </w:rPr>
      </w:pPr>
      <w:r>
        <w:rPr>
          <w:b/>
          <w:sz w:val="24"/>
          <w:lang w:val="pl-PL"/>
        </w:rPr>
        <w:t xml:space="preserve">8.1. </w:t>
      </w:r>
      <w:r w:rsidR="002C6FC7" w:rsidRPr="006E74DE">
        <w:rPr>
          <w:b/>
          <w:sz w:val="24"/>
          <w:lang w:val="pl-PL"/>
        </w:rPr>
        <w:t>Rodzaje odbioru</w:t>
      </w:r>
      <w:r w:rsidR="002C6FC7" w:rsidRPr="006E74DE">
        <w:rPr>
          <w:b/>
          <w:spacing w:val="-2"/>
          <w:sz w:val="24"/>
          <w:lang w:val="pl-PL"/>
        </w:rPr>
        <w:t xml:space="preserve"> </w:t>
      </w:r>
      <w:r w:rsidR="002C6FC7" w:rsidRPr="006E74DE">
        <w:rPr>
          <w:b/>
          <w:sz w:val="24"/>
          <w:lang w:val="pl-PL"/>
        </w:rPr>
        <w:t>robót</w:t>
      </w:r>
    </w:p>
    <w:p w:rsidR="003F5BB2" w:rsidRPr="006E74DE" w:rsidRDefault="002C6FC7" w:rsidP="006E74DE">
      <w:pPr>
        <w:tabs>
          <w:tab w:val="left" w:pos="836"/>
          <w:tab w:val="left" w:pos="837"/>
        </w:tabs>
        <w:rPr>
          <w:sz w:val="24"/>
          <w:lang w:val="pl-PL"/>
        </w:rPr>
      </w:pPr>
      <w:r w:rsidRPr="007904CE">
        <w:rPr>
          <w:lang w:val="pl-PL"/>
        </w:rPr>
        <w:t>W zależności od ustaleń SST roboty podlegają następującym odbiorom:</w:t>
      </w:r>
    </w:p>
    <w:p w:rsidR="003F5BB2" w:rsidRPr="007904CE" w:rsidRDefault="002C6FC7" w:rsidP="003272E1">
      <w:pPr>
        <w:pStyle w:val="Akapitzlist"/>
        <w:numPr>
          <w:ilvl w:val="2"/>
          <w:numId w:val="18"/>
        </w:numPr>
        <w:tabs>
          <w:tab w:val="left" w:pos="976"/>
        </w:tabs>
        <w:ind w:left="975" w:hanging="139"/>
        <w:rPr>
          <w:sz w:val="24"/>
          <w:lang w:val="pl-PL"/>
        </w:rPr>
      </w:pPr>
      <w:r w:rsidRPr="007904CE">
        <w:rPr>
          <w:sz w:val="24"/>
          <w:lang w:val="pl-PL"/>
        </w:rPr>
        <w:t>odbiór robót ulegających</w:t>
      </w:r>
      <w:r w:rsidRPr="007904CE">
        <w:rPr>
          <w:spacing w:val="-9"/>
          <w:sz w:val="24"/>
          <w:lang w:val="pl-PL"/>
        </w:rPr>
        <w:t xml:space="preserve"> </w:t>
      </w:r>
      <w:r w:rsidRPr="007904CE">
        <w:rPr>
          <w:sz w:val="24"/>
          <w:lang w:val="pl-PL"/>
        </w:rPr>
        <w:t>zakryciu;</w:t>
      </w:r>
    </w:p>
    <w:p w:rsidR="003F5BB2" w:rsidRPr="007904CE" w:rsidRDefault="002C6FC7" w:rsidP="003272E1">
      <w:pPr>
        <w:pStyle w:val="Akapitzlist"/>
        <w:numPr>
          <w:ilvl w:val="2"/>
          <w:numId w:val="18"/>
        </w:numPr>
        <w:tabs>
          <w:tab w:val="left" w:pos="976"/>
        </w:tabs>
        <w:ind w:left="975" w:hanging="139"/>
        <w:rPr>
          <w:sz w:val="24"/>
          <w:lang w:val="pl-PL"/>
        </w:rPr>
      </w:pPr>
      <w:r w:rsidRPr="007904CE">
        <w:rPr>
          <w:sz w:val="24"/>
          <w:lang w:val="pl-PL"/>
        </w:rPr>
        <w:t>odbiorowi</w:t>
      </w:r>
      <w:r w:rsidRPr="007904CE">
        <w:rPr>
          <w:spacing w:val="-2"/>
          <w:sz w:val="24"/>
          <w:lang w:val="pl-PL"/>
        </w:rPr>
        <w:t xml:space="preserve"> </w:t>
      </w:r>
      <w:r w:rsidRPr="007904CE">
        <w:rPr>
          <w:sz w:val="24"/>
          <w:lang w:val="pl-PL"/>
        </w:rPr>
        <w:t>częściowemu;</w:t>
      </w:r>
    </w:p>
    <w:p w:rsidR="003F5BB2" w:rsidRPr="007904CE" w:rsidRDefault="002C6FC7" w:rsidP="003272E1">
      <w:pPr>
        <w:pStyle w:val="Akapitzlist"/>
        <w:numPr>
          <w:ilvl w:val="2"/>
          <w:numId w:val="18"/>
        </w:numPr>
        <w:tabs>
          <w:tab w:val="left" w:pos="976"/>
        </w:tabs>
        <w:ind w:left="975" w:hanging="139"/>
        <w:rPr>
          <w:sz w:val="24"/>
          <w:lang w:val="pl-PL"/>
        </w:rPr>
      </w:pPr>
      <w:r w:rsidRPr="007904CE">
        <w:rPr>
          <w:sz w:val="24"/>
          <w:lang w:val="pl-PL"/>
        </w:rPr>
        <w:t>odbiorowi</w:t>
      </w:r>
      <w:r w:rsidRPr="007904CE">
        <w:rPr>
          <w:spacing w:val="-4"/>
          <w:sz w:val="24"/>
          <w:lang w:val="pl-PL"/>
        </w:rPr>
        <w:t xml:space="preserve"> </w:t>
      </w:r>
      <w:r w:rsidRPr="007904CE">
        <w:rPr>
          <w:sz w:val="24"/>
          <w:lang w:val="pl-PL"/>
        </w:rPr>
        <w:t>końcowemu;</w:t>
      </w:r>
    </w:p>
    <w:p w:rsidR="003F5BB2" w:rsidRPr="006E74DE" w:rsidRDefault="002C6FC7" w:rsidP="006E74DE">
      <w:pPr>
        <w:pStyle w:val="Akapitzlist"/>
        <w:numPr>
          <w:ilvl w:val="2"/>
          <w:numId w:val="18"/>
        </w:numPr>
        <w:tabs>
          <w:tab w:val="left" w:pos="976"/>
        </w:tabs>
        <w:ind w:left="975" w:hanging="139"/>
        <w:rPr>
          <w:sz w:val="24"/>
          <w:lang w:val="pl-PL"/>
        </w:rPr>
      </w:pPr>
      <w:r w:rsidRPr="007904CE">
        <w:rPr>
          <w:sz w:val="24"/>
          <w:lang w:val="pl-PL"/>
        </w:rPr>
        <w:t>odbiorowi</w:t>
      </w:r>
      <w:r w:rsidRPr="007904CE">
        <w:rPr>
          <w:spacing w:val="-4"/>
          <w:sz w:val="24"/>
          <w:lang w:val="pl-PL"/>
        </w:rPr>
        <w:t xml:space="preserve"> </w:t>
      </w:r>
      <w:r w:rsidRPr="007904CE">
        <w:rPr>
          <w:sz w:val="24"/>
          <w:lang w:val="pl-PL"/>
        </w:rPr>
        <w:t>pogwarancyjnemu.</w:t>
      </w:r>
    </w:p>
    <w:p w:rsidR="003F5BB2" w:rsidRPr="006E74DE" w:rsidRDefault="006E74DE" w:rsidP="006E74DE">
      <w:pPr>
        <w:tabs>
          <w:tab w:val="left" w:pos="836"/>
          <w:tab w:val="left" w:pos="837"/>
        </w:tabs>
        <w:jc w:val="both"/>
        <w:rPr>
          <w:b/>
          <w:sz w:val="24"/>
          <w:lang w:val="pl-PL"/>
        </w:rPr>
      </w:pPr>
      <w:r>
        <w:rPr>
          <w:b/>
          <w:sz w:val="24"/>
          <w:lang w:val="pl-PL"/>
        </w:rPr>
        <w:t xml:space="preserve">8.2. </w:t>
      </w:r>
      <w:r w:rsidR="002C6FC7" w:rsidRPr="006E74DE">
        <w:rPr>
          <w:b/>
          <w:sz w:val="24"/>
          <w:lang w:val="pl-PL"/>
        </w:rPr>
        <w:t>Odbiór robót zanikających i ulegających</w:t>
      </w:r>
      <w:r w:rsidR="002C6FC7" w:rsidRPr="006E74DE">
        <w:rPr>
          <w:b/>
          <w:spacing w:val="-10"/>
          <w:sz w:val="24"/>
          <w:lang w:val="pl-PL"/>
        </w:rPr>
        <w:t xml:space="preserve"> </w:t>
      </w:r>
      <w:r w:rsidR="002C6FC7" w:rsidRPr="006E74DE">
        <w:rPr>
          <w:b/>
          <w:sz w:val="24"/>
          <w:lang w:val="pl-PL"/>
        </w:rPr>
        <w:t>zakryciu</w:t>
      </w:r>
    </w:p>
    <w:p w:rsidR="003F5BB2" w:rsidRPr="006E74DE" w:rsidRDefault="002C6FC7" w:rsidP="006E74DE">
      <w:pPr>
        <w:pStyle w:val="Bezodstpw"/>
        <w:jc w:val="both"/>
        <w:rPr>
          <w:sz w:val="24"/>
          <w:szCs w:val="24"/>
          <w:lang w:val="pl-PL"/>
        </w:rPr>
      </w:pPr>
      <w:r w:rsidRPr="006E74DE">
        <w:rPr>
          <w:sz w:val="24"/>
          <w:szCs w:val="24"/>
          <w:lang w:val="pl-PL"/>
        </w:rPr>
        <w:t>Odbiór Robót zanikających i ulegających zakryciu polega na finalnej ocenie ilości i jakość wykonywanych Robót, które w dalszym procesie realizacji ulegną zakryciu.</w:t>
      </w:r>
    </w:p>
    <w:p w:rsidR="003F5BB2" w:rsidRPr="006E74DE" w:rsidRDefault="002C6FC7" w:rsidP="006E74DE">
      <w:pPr>
        <w:pStyle w:val="Bezodstpw"/>
        <w:jc w:val="both"/>
        <w:rPr>
          <w:sz w:val="24"/>
          <w:szCs w:val="24"/>
          <w:lang w:val="pl-PL"/>
        </w:rPr>
      </w:pPr>
      <w:r w:rsidRPr="006E74DE">
        <w:rPr>
          <w:sz w:val="24"/>
          <w:szCs w:val="24"/>
          <w:lang w:val="pl-PL"/>
        </w:rPr>
        <w:t>Odbiór Robót zanikających i ulegających zakryciu będzie dokonany w czasie umożliwiającym wykonanie ewentualnych korekt i poprawek bez hamowania ogólnego postępu robót.</w:t>
      </w:r>
    </w:p>
    <w:p w:rsidR="003F5BB2" w:rsidRPr="007904CE" w:rsidRDefault="002C6FC7" w:rsidP="00711129">
      <w:pPr>
        <w:pStyle w:val="Tekstpodstawowy"/>
        <w:ind w:right="-122"/>
        <w:jc w:val="both"/>
        <w:rPr>
          <w:lang w:val="pl-PL"/>
        </w:rPr>
      </w:pPr>
      <w:r w:rsidRPr="007904CE">
        <w:rPr>
          <w:lang w:val="pl-PL"/>
        </w:rPr>
        <w:t xml:space="preserve">Odbioru robót dokonuje Inspektor nadzoru. Gotowość danej części robót do odbioru zgłasza Wykonawca wpisem do Dziennika Budowy i jednoczesnym powiadomieniem Inspektora nadzoru. Odbiór będzie przeprowadzony niezwłocznie, </w:t>
      </w:r>
      <w:r w:rsidR="00711129">
        <w:rPr>
          <w:lang w:val="pl-PL"/>
        </w:rPr>
        <w:t>jednak nie później niż w ciągu 5</w:t>
      </w:r>
      <w:r w:rsidRPr="007904CE">
        <w:rPr>
          <w:lang w:val="pl-PL"/>
        </w:rPr>
        <w:t xml:space="preserve"> dni od daty zgłoszenia wpisem do Dziennika Budowy i powiadomienia o tym fakcie Inspektora nadzoru . Jakość i ilość Robót ulegających zakryciu ocenia Inspektor nadzoru w oparciu o przeprowadzone pomiary, w konfrontacji z Dokumentacją Projektową, ST i uprzednimi ustaleniami.</w:t>
      </w:r>
    </w:p>
    <w:p w:rsidR="003F5BB2" w:rsidRPr="00711129" w:rsidRDefault="00711129" w:rsidP="00693F0B">
      <w:pPr>
        <w:tabs>
          <w:tab w:val="left" w:pos="836"/>
          <w:tab w:val="left" w:pos="837"/>
        </w:tabs>
        <w:jc w:val="both"/>
        <w:rPr>
          <w:b/>
          <w:sz w:val="24"/>
          <w:lang w:val="pl-PL"/>
        </w:rPr>
      </w:pPr>
      <w:r>
        <w:rPr>
          <w:b/>
          <w:sz w:val="24"/>
          <w:szCs w:val="24"/>
          <w:lang w:val="pl-PL"/>
        </w:rPr>
        <w:t xml:space="preserve">8.3. </w:t>
      </w:r>
      <w:r w:rsidR="002C6FC7" w:rsidRPr="00711129">
        <w:rPr>
          <w:b/>
          <w:sz w:val="24"/>
          <w:lang w:val="pl-PL"/>
        </w:rPr>
        <w:t>Odbiór</w:t>
      </w:r>
      <w:r w:rsidR="002C6FC7" w:rsidRPr="00711129">
        <w:rPr>
          <w:b/>
          <w:spacing w:val="1"/>
          <w:sz w:val="24"/>
          <w:lang w:val="pl-PL"/>
        </w:rPr>
        <w:t xml:space="preserve"> </w:t>
      </w:r>
      <w:r w:rsidR="002C6FC7" w:rsidRPr="00711129">
        <w:rPr>
          <w:b/>
          <w:sz w:val="24"/>
          <w:lang w:val="pl-PL"/>
        </w:rPr>
        <w:t>częściowy</w:t>
      </w:r>
    </w:p>
    <w:p w:rsidR="003F5BB2" w:rsidRPr="007904CE" w:rsidRDefault="002C6FC7" w:rsidP="00693F0B">
      <w:pPr>
        <w:pStyle w:val="Tekstpodstawowy"/>
        <w:ind w:right="676"/>
        <w:jc w:val="both"/>
        <w:rPr>
          <w:lang w:val="pl-PL"/>
        </w:rPr>
      </w:pPr>
      <w:r w:rsidRPr="007904CE">
        <w:rPr>
          <w:lang w:val="pl-PL"/>
        </w:rPr>
        <w:t>Odbiór częściowy polega na ocenie ilości i jakości wykonanych części robót. Odbioru częściowego dokonuje się dla zakresu określonego w umowie.</w:t>
      </w:r>
    </w:p>
    <w:p w:rsidR="003F5BB2" w:rsidRPr="00CD01EF" w:rsidRDefault="00CD01EF" w:rsidP="00693F0B">
      <w:pPr>
        <w:tabs>
          <w:tab w:val="left" w:pos="836"/>
          <w:tab w:val="left" w:pos="837"/>
        </w:tabs>
        <w:jc w:val="both"/>
        <w:rPr>
          <w:b/>
          <w:sz w:val="24"/>
          <w:lang w:val="pl-PL"/>
        </w:rPr>
      </w:pPr>
      <w:r>
        <w:rPr>
          <w:b/>
          <w:sz w:val="24"/>
          <w:lang w:val="pl-PL"/>
        </w:rPr>
        <w:t xml:space="preserve">8.4. </w:t>
      </w:r>
      <w:r w:rsidR="002C6FC7" w:rsidRPr="00CD01EF">
        <w:rPr>
          <w:b/>
          <w:sz w:val="24"/>
          <w:lang w:val="pl-PL"/>
        </w:rPr>
        <w:t>Odbiór</w:t>
      </w:r>
      <w:r w:rsidR="002C6FC7" w:rsidRPr="00CD01EF">
        <w:rPr>
          <w:b/>
          <w:spacing w:val="1"/>
          <w:sz w:val="24"/>
          <w:lang w:val="pl-PL"/>
        </w:rPr>
        <w:t xml:space="preserve"> </w:t>
      </w:r>
      <w:r w:rsidR="002C6FC7" w:rsidRPr="00CD01EF">
        <w:rPr>
          <w:b/>
          <w:sz w:val="24"/>
          <w:lang w:val="pl-PL"/>
        </w:rPr>
        <w:t>końcowy</w:t>
      </w:r>
    </w:p>
    <w:p w:rsidR="003F5BB2" w:rsidRPr="00CD01EF" w:rsidRDefault="002C6FC7" w:rsidP="00693F0B">
      <w:pPr>
        <w:tabs>
          <w:tab w:val="left" w:pos="777"/>
        </w:tabs>
        <w:jc w:val="both"/>
        <w:rPr>
          <w:sz w:val="24"/>
          <w:lang w:val="pl-PL"/>
        </w:rPr>
      </w:pPr>
      <w:r w:rsidRPr="00CD01EF">
        <w:rPr>
          <w:sz w:val="24"/>
          <w:lang w:val="pl-PL"/>
        </w:rPr>
        <w:t>Zasady odbioru końcowego</w:t>
      </w:r>
      <w:r w:rsidRPr="00CD01EF">
        <w:rPr>
          <w:spacing w:val="-8"/>
          <w:sz w:val="24"/>
          <w:lang w:val="pl-PL"/>
        </w:rPr>
        <w:t xml:space="preserve"> </w:t>
      </w:r>
      <w:r w:rsidRPr="00CD01EF">
        <w:rPr>
          <w:sz w:val="24"/>
          <w:lang w:val="pl-PL"/>
        </w:rPr>
        <w:t>robót</w:t>
      </w:r>
      <w:r w:rsidR="00CD01EF">
        <w:rPr>
          <w:sz w:val="24"/>
          <w:lang w:val="pl-PL"/>
        </w:rPr>
        <w:t>.</w:t>
      </w:r>
    </w:p>
    <w:p w:rsidR="003F5BB2" w:rsidRPr="007904CE" w:rsidRDefault="002C6FC7" w:rsidP="00693F0B">
      <w:pPr>
        <w:pStyle w:val="Tekstpodstawowy"/>
        <w:tabs>
          <w:tab w:val="left" w:pos="9310"/>
        </w:tabs>
        <w:spacing w:before="2"/>
        <w:ind w:right="-46"/>
        <w:jc w:val="both"/>
        <w:rPr>
          <w:lang w:val="pl-PL"/>
        </w:rPr>
      </w:pPr>
      <w:r w:rsidRPr="007904CE">
        <w:rPr>
          <w:lang w:val="pl-PL"/>
        </w:rPr>
        <w:t>Odbiór końcowy polega na finalnej ocenie rzeczywistego wykonania</w:t>
      </w:r>
      <w:r w:rsidR="00CD01EF">
        <w:rPr>
          <w:lang w:val="pl-PL"/>
        </w:rPr>
        <w:t xml:space="preserve"> </w:t>
      </w:r>
      <w:r w:rsidRPr="007904CE">
        <w:rPr>
          <w:lang w:val="pl-PL"/>
        </w:rPr>
        <w:t xml:space="preserve">robót w odniesieniu do ich ilości, jakości i wartości. Całkowite zakończenie robót oraz gotowość do odbioru końcowego będzie stwierdzona przez Wykonawcę wpisem do Dziennika Budowy z </w:t>
      </w:r>
      <w:r w:rsidRPr="007904CE">
        <w:rPr>
          <w:lang w:val="pl-PL"/>
        </w:rPr>
        <w:lastRenderedPageBreak/>
        <w:t xml:space="preserve">bezzwłocznym powiadomieniem na piśmie o tym fakcie Inspektora nadzoru. Odbioru końcowego robót dokona komisja wyznaczona przez Zamawiającego w obecności Inspektora nadzoru i Wykonawcy. Komisja odbierająca roboty dokona ich oceny jakościowej na podstawie przedłożonych dokumentów, wyników badań i pomiarów, oceny wizualnej oraz zgodności wykonania robót </w:t>
      </w:r>
      <w:r w:rsidR="00CD01EF">
        <w:rPr>
          <w:lang w:val="pl-PL"/>
        </w:rPr>
        <w:t xml:space="preserve">       </w:t>
      </w:r>
      <w:r w:rsidRPr="007904CE">
        <w:rPr>
          <w:lang w:val="pl-PL"/>
        </w:rPr>
        <w:t>z</w:t>
      </w:r>
      <w:r w:rsidR="00CD01EF">
        <w:rPr>
          <w:lang w:val="pl-PL"/>
        </w:rPr>
        <w:t xml:space="preserve"> d</w:t>
      </w:r>
      <w:r w:rsidRPr="007904CE">
        <w:rPr>
          <w:lang w:val="pl-PL"/>
        </w:rPr>
        <w:t xml:space="preserve">okumentacją </w:t>
      </w:r>
      <w:r w:rsidR="00CD01EF">
        <w:rPr>
          <w:lang w:val="pl-PL"/>
        </w:rPr>
        <w:t>p</w:t>
      </w:r>
      <w:r w:rsidRPr="007904CE">
        <w:rPr>
          <w:lang w:val="pl-PL"/>
        </w:rPr>
        <w:t>rojektową i S</w:t>
      </w:r>
      <w:r w:rsidR="00CD01EF">
        <w:rPr>
          <w:lang w:val="pl-PL"/>
        </w:rPr>
        <w:t>S</w:t>
      </w:r>
      <w:r w:rsidRPr="007904CE">
        <w:rPr>
          <w:lang w:val="pl-PL"/>
        </w:rPr>
        <w:t xml:space="preserve">T . W toku odbioru końcowego komisja zapozna się z realizacją ustaleń przyjętych w trakcie odbiorów robót zanikających i </w:t>
      </w:r>
      <w:r w:rsidR="00864561">
        <w:rPr>
          <w:lang w:val="pl-PL"/>
        </w:rPr>
        <w:t>ulegających zakryciu, zwłaszcza</w:t>
      </w:r>
      <w:r w:rsidR="00CD01EF">
        <w:rPr>
          <w:lang w:val="pl-PL"/>
        </w:rPr>
        <w:t xml:space="preserve"> </w:t>
      </w:r>
      <w:r w:rsidRPr="007904CE">
        <w:rPr>
          <w:lang w:val="pl-PL"/>
        </w:rPr>
        <w:t>w zakresie wykonania robót uzupełniających i robót poprawkowych. W przypadkach niewykonania wyznaczonych robót poprawkowych lub robót uzupełniających, komisja przerwie swoje czynności i ustala nowy termin odbioru końcowego.</w:t>
      </w:r>
    </w:p>
    <w:p w:rsidR="003F5BB2" w:rsidRPr="007904CE" w:rsidRDefault="002C6FC7" w:rsidP="00693F0B">
      <w:pPr>
        <w:pStyle w:val="Tekstpodstawowy"/>
        <w:tabs>
          <w:tab w:val="left" w:pos="9356"/>
        </w:tabs>
        <w:spacing w:before="1"/>
        <w:ind w:right="-46"/>
        <w:jc w:val="both"/>
        <w:rPr>
          <w:lang w:val="pl-PL"/>
        </w:rPr>
      </w:pPr>
      <w:r w:rsidRPr="007904CE">
        <w:rPr>
          <w:lang w:val="pl-PL"/>
        </w:rPr>
        <w:t>W przypadku stwierdzenia przez komisję, że jakość wykonywanych robót w poszczególnych asortymentach nieznacznie odbiega od wymaganej Dokumentacją Projektową i S</w:t>
      </w:r>
      <w:r w:rsidR="00CD01EF">
        <w:rPr>
          <w:lang w:val="pl-PL"/>
        </w:rPr>
        <w:t>S</w:t>
      </w:r>
      <w:r w:rsidRPr="007904CE">
        <w:rPr>
          <w:lang w:val="pl-PL"/>
        </w:rPr>
        <w:t>T</w:t>
      </w:r>
      <w:r w:rsidR="00CD01EF">
        <w:rPr>
          <w:lang w:val="pl-PL"/>
        </w:rPr>
        <w:t xml:space="preserve">                    </w:t>
      </w:r>
      <w:r w:rsidRPr="007904CE">
        <w:rPr>
          <w:lang w:val="pl-PL"/>
        </w:rPr>
        <w:t xml:space="preserve"> z uwzględnieniem tolerancji i nie ma większego wpływu na cechy eksploatacyjne obiektu oraz bezpieczeństwo, komisja dokona potrąceń, oceniając pomniejszoną wartość wykonywanych robót w stosunku do wymagań przyjętych w Umowie. W przypadku błędów nieakceptowanych przez Inwestora Wykonawca musi poprawić wykonanie przedmiotu zamówienia.</w:t>
      </w:r>
    </w:p>
    <w:p w:rsidR="003F5BB2" w:rsidRPr="00864561" w:rsidRDefault="00CD01EF" w:rsidP="00693F0B">
      <w:pPr>
        <w:pStyle w:val="Bezodstpw"/>
        <w:jc w:val="both"/>
        <w:rPr>
          <w:b/>
          <w:sz w:val="24"/>
          <w:szCs w:val="24"/>
          <w:lang w:val="pl-PL"/>
        </w:rPr>
      </w:pPr>
      <w:r w:rsidRPr="00864561">
        <w:rPr>
          <w:b/>
          <w:sz w:val="24"/>
          <w:szCs w:val="24"/>
          <w:lang w:val="pl-PL"/>
        </w:rPr>
        <w:t xml:space="preserve">8.5. </w:t>
      </w:r>
      <w:r w:rsidR="002C6FC7" w:rsidRPr="00864561">
        <w:rPr>
          <w:b/>
          <w:sz w:val="24"/>
          <w:szCs w:val="24"/>
          <w:lang w:val="pl-PL"/>
        </w:rPr>
        <w:t>Dokumenty do odbioru</w:t>
      </w:r>
      <w:r w:rsidR="002C6FC7" w:rsidRPr="00864561">
        <w:rPr>
          <w:b/>
          <w:spacing w:val="-7"/>
          <w:sz w:val="24"/>
          <w:szCs w:val="24"/>
          <w:lang w:val="pl-PL"/>
        </w:rPr>
        <w:t xml:space="preserve"> </w:t>
      </w:r>
      <w:r w:rsidR="002C6FC7" w:rsidRPr="00864561">
        <w:rPr>
          <w:b/>
          <w:sz w:val="24"/>
          <w:szCs w:val="24"/>
          <w:lang w:val="pl-PL"/>
        </w:rPr>
        <w:t>końcowego</w:t>
      </w:r>
    </w:p>
    <w:p w:rsidR="003F5BB2" w:rsidRPr="00864561" w:rsidRDefault="002C6FC7" w:rsidP="00693F0B">
      <w:pPr>
        <w:pStyle w:val="Bezodstpw"/>
        <w:jc w:val="both"/>
        <w:rPr>
          <w:sz w:val="24"/>
          <w:szCs w:val="24"/>
          <w:lang w:val="pl-PL"/>
        </w:rPr>
      </w:pPr>
      <w:r w:rsidRPr="00864561">
        <w:rPr>
          <w:sz w:val="24"/>
          <w:szCs w:val="24"/>
          <w:lang w:val="pl-PL"/>
        </w:rPr>
        <w:t>Podstawowym dokumentem do dokonania odbioru końcowego robót jest protokół końcowego odbioru robót sporządzony wg wzoru ustalonego przez Zamawiającego. Do odbioru końcowego Wykonawca jest zobowiązany przygotować następujące dokumenty:</w:t>
      </w:r>
    </w:p>
    <w:p w:rsidR="003F5BB2" w:rsidRPr="00864561" w:rsidRDefault="002C6FC7" w:rsidP="00693F0B">
      <w:pPr>
        <w:pStyle w:val="Bezodstpw"/>
        <w:jc w:val="both"/>
        <w:rPr>
          <w:sz w:val="24"/>
          <w:szCs w:val="24"/>
          <w:lang w:val="pl-PL"/>
        </w:rPr>
      </w:pPr>
      <w:r w:rsidRPr="00864561">
        <w:rPr>
          <w:sz w:val="24"/>
          <w:szCs w:val="24"/>
          <w:lang w:val="pl-PL"/>
        </w:rPr>
        <w:t>Dokumentację Projektową podstawową z naniesionymi zmianami oraz dodatkową, jeśli została sporządzona w trakcie realizacji</w:t>
      </w:r>
      <w:r w:rsidRPr="00864561">
        <w:rPr>
          <w:spacing w:val="-9"/>
          <w:sz w:val="24"/>
          <w:szCs w:val="24"/>
          <w:lang w:val="pl-PL"/>
        </w:rPr>
        <w:t xml:space="preserve"> </w:t>
      </w:r>
      <w:r w:rsidRPr="00864561">
        <w:rPr>
          <w:sz w:val="24"/>
          <w:szCs w:val="24"/>
          <w:lang w:val="pl-PL"/>
        </w:rPr>
        <w:t>Umowy.</w:t>
      </w:r>
    </w:p>
    <w:p w:rsidR="003F5BB2" w:rsidRPr="00864561" w:rsidRDefault="002C6FC7" w:rsidP="00693F0B">
      <w:pPr>
        <w:pStyle w:val="Bezodstpw"/>
        <w:jc w:val="both"/>
        <w:rPr>
          <w:sz w:val="24"/>
          <w:szCs w:val="24"/>
          <w:lang w:val="pl-PL"/>
        </w:rPr>
      </w:pPr>
      <w:r w:rsidRPr="00864561">
        <w:rPr>
          <w:sz w:val="24"/>
          <w:szCs w:val="24"/>
          <w:lang w:val="pl-PL"/>
        </w:rPr>
        <w:t>Specyfikacje Techniczne (podstawowe z Umowy i ew. uzupełniające lub</w:t>
      </w:r>
      <w:r w:rsidRPr="00864561">
        <w:rPr>
          <w:spacing w:val="-3"/>
          <w:sz w:val="24"/>
          <w:szCs w:val="24"/>
          <w:lang w:val="pl-PL"/>
        </w:rPr>
        <w:t xml:space="preserve"> </w:t>
      </w:r>
      <w:r w:rsidRPr="00864561">
        <w:rPr>
          <w:sz w:val="24"/>
          <w:szCs w:val="24"/>
          <w:lang w:val="pl-PL"/>
        </w:rPr>
        <w:t>zamienne).</w:t>
      </w:r>
    </w:p>
    <w:p w:rsidR="003F5BB2" w:rsidRPr="00864561" w:rsidRDefault="002C6FC7" w:rsidP="00693F0B">
      <w:pPr>
        <w:pStyle w:val="Bezodstpw"/>
        <w:jc w:val="both"/>
        <w:rPr>
          <w:sz w:val="24"/>
          <w:szCs w:val="24"/>
          <w:lang w:val="pl-PL"/>
        </w:rPr>
      </w:pPr>
      <w:r w:rsidRPr="00864561">
        <w:rPr>
          <w:sz w:val="24"/>
          <w:szCs w:val="24"/>
          <w:lang w:val="pl-PL"/>
        </w:rPr>
        <w:t>Dzie</w:t>
      </w:r>
      <w:r w:rsidR="00CD01EF" w:rsidRPr="00864561">
        <w:rPr>
          <w:sz w:val="24"/>
          <w:szCs w:val="24"/>
          <w:lang w:val="pl-PL"/>
        </w:rPr>
        <w:t xml:space="preserve">nniki Budowy </w:t>
      </w:r>
      <w:r w:rsidRPr="00864561">
        <w:rPr>
          <w:sz w:val="24"/>
          <w:szCs w:val="24"/>
          <w:lang w:val="pl-PL"/>
        </w:rPr>
        <w:t>(</w:t>
      </w:r>
      <w:r w:rsidR="004621AD">
        <w:rPr>
          <w:sz w:val="24"/>
          <w:szCs w:val="24"/>
          <w:lang w:val="pl-PL"/>
        </w:rPr>
        <w:t xml:space="preserve">jeżeli jest wymagany </w:t>
      </w:r>
      <w:r w:rsidRPr="00864561">
        <w:rPr>
          <w:sz w:val="24"/>
          <w:szCs w:val="24"/>
          <w:lang w:val="pl-PL"/>
        </w:rPr>
        <w:t>oryginały).</w:t>
      </w:r>
    </w:p>
    <w:p w:rsidR="003F5BB2" w:rsidRPr="00864561" w:rsidRDefault="002C6FC7" w:rsidP="00693F0B">
      <w:pPr>
        <w:pStyle w:val="Bezodstpw"/>
        <w:jc w:val="both"/>
        <w:rPr>
          <w:sz w:val="24"/>
          <w:szCs w:val="24"/>
          <w:lang w:val="pl-PL"/>
        </w:rPr>
      </w:pPr>
      <w:r w:rsidRPr="00864561">
        <w:rPr>
          <w:sz w:val="24"/>
          <w:szCs w:val="24"/>
          <w:lang w:val="pl-PL"/>
        </w:rPr>
        <w:t>Wyniki pomiarów kontrolnych oraz badań i oznaczeń</w:t>
      </w:r>
      <w:r w:rsidRPr="00864561">
        <w:rPr>
          <w:spacing w:val="-6"/>
          <w:sz w:val="24"/>
          <w:szCs w:val="24"/>
          <w:lang w:val="pl-PL"/>
        </w:rPr>
        <w:t xml:space="preserve"> </w:t>
      </w:r>
      <w:r w:rsidRPr="00864561">
        <w:rPr>
          <w:sz w:val="24"/>
          <w:szCs w:val="24"/>
          <w:lang w:val="pl-PL"/>
        </w:rPr>
        <w:t>laboratoryjnych</w:t>
      </w:r>
    </w:p>
    <w:p w:rsidR="003F5BB2" w:rsidRPr="00864561" w:rsidRDefault="002C6FC7" w:rsidP="00693F0B">
      <w:pPr>
        <w:pStyle w:val="Bezodstpw"/>
        <w:jc w:val="both"/>
        <w:rPr>
          <w:sz w:val="24"/>
          <w:szCs w:val="24"/>
          <w:lang w:val="pl-PL"/>
        </w:rPr>
      </w:pPr>
      <w:r w:rsidRPr="00864561">
        <w:rPr>
          <w:sz w:val="24"/>
          <w:szCs w:val="24"/>
          <w:lang w:val="pl-PL"/>
        </w:rPr>
        <w:t>Deklaracje zgodności lub certyfikaty zgodności wbudowanych</w:t>
      </w:r>
      <w:r w:rsidRPr="00864561">
        <w:rPr>
          <w:spacing w:val="-25"/>
          <w:sz w:val="24"/>
          <w:szCs w:val="24"/>
          <w:lang w:val="pl-PL"/>
        </w:rPr>
        <w:t xml:space="preserve"> </w:t>
      </w:r>
      <w:r w:rsidRPr="00864561">
        <w:rPr>
          <w:sz w:val="24"/>
          <w:szCs w:val="24"/>
          <w:lang w:val="pl-PL"/>
        </w:rPr>
        <w:t>materiałów</w:t>
      </w:r>
      <w:r w:rsidR="00CD01EF" w:rsidRPr="00864561">
        <w:rPr>
          <w:sz w:val="24"/>
          <w:szCs w:val="24"/>
          <w:lang w:val="pl-PL"/>
        </w:rPr>
        <w:t xml:space="preserve"> </w:t>
      </w:r>
      <w:r w:rsidRPr="00864561">
        <w:rPr>
          <w:sz w:val="24"/>
          <w:szCs w:val="24"/>
          <w:lang w:val="pl-PL"/>
        </w:rPr>
        <w:t xml:space="preserve">zgodnie z </w:t>
      </w:r>
      <w:r w:rsidR="00CD01EF" w:rsidRPr="00864561">
        <w:rPr>
          <w:sz w:val="24"/>
          <w:szCs w:val="24"/>
          <w:lang w:val="pl-PL"/>
        </w:rPr>
        <w:t>S</w:t>
      </w:r>
      <w:r w:rsidRPr="00864561">
        <w:rPr>
          <w:sz w:val="24"/>
          <w:szCs w:val="24"/>
          <w:lang w:val="pl-PL"/>
        </w:rPr>
        <w:t>ST</w:t>
      </w:r>
    </w:p>
    <w:p w:rsidR="003F5BB2" w:rsidRPr="00864561" w:rsidRDefault="002C6FC7" w:rsidP="00693F0B">
      <w:pPr>
        <w:pStyle w:val="Bezodstpw"/>
        <w:jc w:val="both"/>
        <w:rPr>
          <w:rFonts w:hAnsi="Tahoma"/>
          <w:sz w:val="24"/>
          <w:szCs w:val="24"/>
          <w:lang w:val="pl-PL"/>
        </w:rPr>
      </w:pPr>
      <w:r w:rsidRPr="00864561">
        <w:rPr>
          <w:rFonts w:hAnsi="Tahoma"/>
          <w:sz w:val="24"/>
          <w:szCs w:val="24"/>
          <w:lang w:val="pl-PL"/>
        </w:rPr>
        <w:t>Rysunki (dokumentacj</w:t>
      </w:r>
      <w:r w:rsidR="00864561">
        <w:rPr>
          <w:rFonts w:hAnsi="Tahoma"/>
          <w:sz w:val="24"/>
          <w:szCs w:val="24"/>
          <w:lang w:val="pl-PL"/>
        </w:rPr>
        <w:t>e) na wykonanie ewentualnych r</w:t>
      </w:r>
      <w:r w:rsidR="00864561" w:rsidRPr="004621AD">
        <w:rPr>
          <w:sz w:val="24"/>
          <w:szCs w:val="24"/>
          <w:lang w:val="pl-PL"/>
        </w:rPr>
        <w:t>obót</w:t>
      </w:r>
      <w:r w:rsidR="00864561">
        <w:rPr>
          <w:rFonts w:hAnsi="Tahoma"/>
          <w:sz w:val="24"/>
          <w:szCs w:val="24"/>
          <w:lang w:val="pl-PL"/>
        </w:rPr>
        <w:t xml:space="preserve"> </w:t>
      </w:r>
      <w:r w:rsidR="00864561" w:rsidRPr="004621AD">
        <w:rPr>
          <w:sz w:val="24"/>
          <w:szCs w:val="24"/>
          <w:lang w:val="pl-PL"/>
        </w:rPr>
        <w:t>towarzyszą</w:t>
      </w:r>
      <w:r w:rsidRPr="004621AD">
        <w:rPr>
          <w:sz w:val="24"/>
          <w:szCs w:val="24"/>
          <w:lang w:val="pl-PL"/>
        </w:rPr>
        <w:t>cych</w:t>
      </w:r>
      <w:r w:rsidRPr="00864561">
        <w:rPr>
          <w:rFonts w:hAnsi="Tahoma"/>
          <w:sz w:val="24"/>
          <w:szCs w:val="24"/>
          <w:lang w:val="pl-PL"/>
        </w:rPr>
        <w:t xml:space="preserve"> oraz protoko</w:t>
      </w:r>
      <w:r w:rsidRPr="00864561">
        <w:rPr>
          <w:rFonts w:hAnsi="Tahoma"/>
          <w:sz w:val="24"/>
          <w:szCs w:val="24"/>
          <w:lang w:val="pl-PL"/>
        </w:rPr>
        <w:t>ł</w:t>
      </w:r>
      <w:r w:rsidRPr="00864561">
        <w:rPr>
          <w:rFonts w:hAnsi="Tahoma"/>
          <w:sz w:val="24"/>
          <w:szCs w:val="24"/>
          <w:lang w:val="pl-PL"/>
        </w:rPr>
        <w:t>y odbioru i przekazania tych rob</w:t>
      </w:r>
      <w:r w:rsidRPr="00864561">
        <w:rPr>
          <w:rFonts w:hAnsi="Tahoma"/>
          <w:sz w:val="24"/>
          <w:szCs w:val="24"/>
          <w:lang w:val="pl-PL"/>
        </w:rPr>
        <w:t>ó</w:t>
      </w:r>
      <w:r w:rsidRPr="00864561">
        <w:rPr>
          <w:rFonts w:hAnsi="Tahoma"/>
          <w:sz w:val="24"/>
          <w:szCs w:val="24"/>
          <w:lang w:val="pl-PL"/>
        </w:rPr>
        <w:t>t w</w:t>
      </w:r>
      <w:r w:rsidRPr="00864561">
        <w:rPr>
          <w:rFonts w:hAnsi="Tahoma"/>
          <w:sz w:val="24"/>
          <w:szCs w:val="24"/>
          <w:lang w:val="pl-PL"/>
        </w:rPr>
        <w:t>ł</w:t>
      </w:r>
      <w:r w:rsidRPr="00864561">
        <w:rPr>
          <w:rFonts w:hAnsi="Tahoma"/>
          <w:sz w:val="24"/>
          <w:szCs w:val="24"/>
          <w:lang w:val="pl-PL"/>
        </w:rPr>
        <w:t>a</w:t>
      </w:r>
      <w:r w:rsidRPr="00864561">
        <w:rPr>
          <w:rFonts w:hAnsi="Tahoma"/>
          <w:sz w:val="24"/>
          <w:szCs w:val="24"/>
          <w:lang w:val="pl-PL"/>
        </w:rPr>
        <w:t>ś</w:t>
      </w:r>
      <w:r w:rsidRPr="00864561">
        <w:rPr>
          <w:rFonts w:hAnsi="Tahoma"/>
          <w:sz w:val="24"/>
          <w:szCs w:val="24"/>
          <w:lang w:val="pl-PL"/>
        </w:rPr>
        <w:t xml:space="preserve">cicielom </w:t>
      </w:r>
      <w:r w:rsidRPr="004621AD">
        <w:rPr>
          <w:sz w:val="24"/>
          <w:szCs w:val="24"/>
          <w:lang w:val="pl-PL"/>
        </w:rPr>
        <w:t>urządzeń</w:t>
      </w:r>
      <w:r w:rsidRPr="00864561">
        <w:rPr>
          <w:rFonts w:hAnsi="Tahoma"/>
          <w:sz w:val="24"/>
          <w:szCs w:val="24"/>
          <w:lang w:val="pl-PL"/>
        </w:rPr>
        <w:t>.</w:t>
      </w:r>
    </w:p>
    <w:p w:rsidR="003F5BB2" w:rsidRPr="00864561" w:rsidRDefault="002C6FC7" w:rsidP="00693F0B">
      <w:pPr>
        <w:pStyle w:val="Bezodstpw"/>
        <w:jc w:val="both"/>
        <w:rPr>
          <w:sz w:val="24"/>
          <w:szCs w:val="24"/>
          <w:lang w:val="pl-PL"/>
        </w:rPr>
      </w:pPr>
      <w:r w:rsidRPr="00864561">
        <w:rPr>
          <w:rFonts w:hAnsi="Tahoma"/>
          <w:sz w:val="24"/>
          <w:szCs w:val="24"/>
          <w:lang w:val="pl-PL"/>
        </w:rPr>
        <w:t>W przypadku gdy wed</w:t>
      </w:r>
      <w:r w:rsidRPr="00864561">
        <w:rPr>
          <w:rFonts w:hAnsi="Tahoma"/>
          <w:sz w:val="24"/>
          <w:szCs w:val="24"/>
          <w:lang w:val="pl-PL"/>
        </w:rPr>
        <w:t>ł</w:t>
      </w:r>
      <w:r w:rsidRPr="00864561">
        <w:rPr>
          <w:rFonts w:hAnsi="Tahoma"/>
          <w:sz w:val="24"/>
          <w:szCs w:val="24"/>
          <w:lang w:val="pl-PL"/>
        </w:rPr>
        <w:t>ug komisji roboty pod wzgl</w:t>
      </w:r>
      <w:r w:rsidRPr="00864561">
        <w:rPr>
          <w:rFonts w:hAnsi="Tahoma"/>
          <w:sz w:val="24"/>
          <w:szCs w:val="24"/>
          <w:lang w:val="pl-PL"/>
        </w:rPr>
        <w:t>ę</w:t>
      </w:r>
      <w:r w:rsidRPr="00864561">
        <w:rPr>
          <w:rFonts w:hAnsi="Tahoma"/>
          <w:sz w:val="24"/>
          <w:szCs w:val="24"/>
          <w:lang w:val="pl-PL"/>
        </w:rPr>
        <w:t xml:space="preserve">dem przygotowania dokumentacyjnego nie </w:t>
      </w:r>
      <w:r w:rsidRPr="004621AD">
        <w:rPr>
          <w:sz w:val="24"/>
          <w:szCs w:val="24"/>
          <w:lang w:val="pl-PL"/>
        </w:rPr>
        <w:t xml:space="preserve">będą </w:t>
      </w:r>
      <w:r w:rsidRPr="00864561">
        <w:rPr>
          <w:rFonts w:hAnsi="Tahoma"/>
          <w:sz w:val="24"/>
          <w:szCs w:val="24"/>
          <w:lang w:val="pl-PL"/>
        </w:rPr>
        <w:t>gotowe do odbioru ko</w:t>
      </w:r>
      <w:r w:rsidRPr="00864561">
        <w:rPr>
          <w:rFonts w:hAnsi="Tahoma"/>
          <w:sz w:val="24"/>
          <w:szCs w:val="24"/>
          <w:lang w:val="pl-PL"/>
        </w:rPr>
        <w:t>ń</w:t>
      </w:r>
      <w:r w:rsidRPr="00864561">
        <w:rPr>
          <w:rFonts w:hAnsi="Tahoma"/>
          <w:sz w:val="24"/>
          <w:szCs w:val="24"/>
          <w:lang w:val="pl-PL"/>
        </w:rPr>
        <w:t>cowego, komisja w porozumieniu z Wykonawc</w:t>
      </w:r>
      <w:r w:rsidRPr="00864561">
        <w:rPr>
          <w:rFonts w:hAnsi="Tahoma"/>
          <w:sz w:val="24"/>
          <w:szCs w:val="24"/>
          <w:lang w:val="pl-PL"/>
        </w:rPr>
        <w:t>ą</w:t>
      </w:r>
      <w:r w:rsidRPr="00864561">
        <w:rPr>
          <w:rFonts w:hAnsi="Tahoma"/>
          <w:sz w:val="24"/>
          <w:szCs w:val="24"/>
          <w:lang w:val="pl-PL"/>
        </w:rPr>
        <w:t xml:space="preserve"> wyznaczy ponowny termin odbioru ko</w:t>
      </w:r>
      <w:r w:rsidRPr="00864561">
        <w:rPr>
          <w:rFonts w:hAnsi="Tahoma"/>
          <w:sz w:val="24"/>
          <w:szCs w:val="24"/>
          <w:lang w:val="pl-PL"/>
        </w:rPr>
        <w:t>ń</w:t>
      </w:r>
      <w:r w:rsidRPr="00864561">
        <w:rPr>
          <w:rFonts w:hAnsi="Tahoma"/>
          <w:sz w:val="24"/>
          <w:szCs w:val="24"/>
          <w:lang w:val="pl-PL"/>
        </w:rPr>
        <w:t>cowego rob</w:t>
      </w:r>
      <w:r w:rsidRPr="00864561">
        <w:rPr>
          <w:rFonts w:hAnsi="Tahoma"/>
          <w:sz w:val="24"/>
          <w:szCs w:val="24"/>
          <w:lang w:val="pl-PL"/>
        </w:rPr>
        <w:t>ó</w:t>
      </w:r>
      <w:r w:rsidRPr="00864561">
        <w:rPr>
          <w:rFonts w:hAnsi="Tahoma"/>
          <w:sz w:val="24"/>
          <w:szCs w:val="24"/>
          <w:lang w:val="pl-PL"/>
        </w:rPr>
        <w:t>t. Wszystkie zarz</w:t>
      </w:r>
      <w:r w:rsidRPr="00864561">
        <w:rPr>
          <w:rFonts w:hAnsi="Tahoma"/>
          <w:sz w:val="24"/>
          <w:szCs w:val="24"/>
          <w:lang w:val="pl-PL"/>
        </w:rPr>
        <w:t>ą</w:t>
      </w:r>
      <w:r w:rsidRPr="00864561">
        <w:rPr>
          <w:rFonts w:hAnsi="Tahoma"/>
          <w:sz w:val="24"/>
          <w:szCs w:val="24"/>
          <w:lang w:val="pl-PL"/>
        </w:rPr>
        <w:t>dzone przez komisj</w:t>
      </w:r>
      <w:r w:rsidRPr="00864561">
        <w:rPr>
          <w:rFonts w:hAnsi="Tahoma"/>
          <w:sz w:val="24"/>
          <w:szCs w:val="24"/>
          <w:lang w:val="pl-PL"/>
        </w:rPr>
        <w:t>ę</w:t>
      </w:r>
      <w:r w:rsidRPr="00864561">
        <w:rPr>
          <w:rFonts w:hAnsi="Tahoma"/>
          <w:sz w:val="24"/>
          <w:szCs w:val="24"/>
          <w:lang w:val="pl-PL"/>
        </w:rPr>
        <w:t xml:space="preserve"> roboty poprawkowe lub </w:t>
      </w:r>
      <w:r w:rsidRPr="004621AD">
        <w:rPr>
          <w:sz w:val="24"/>
          <w:szCs w:val="24"/>
          <w:lang w:val="pl-PL"/>
        </w:rPr>
        <w:t>uzupełniając</w:t>
      </w:r>
      <w:r w:rsidRPr="00864561">
        <w:rPr>
          <w:rFonts w:hAnsi="Tahoma"/>
          <w:sz w:val="24"/>
          <w:szCs w:val="24"/>
          <w:lang w:val="pl-PL"/>
        </w:rPr>
        <w:t xml:space="preserve">e </w:t>
      </w:r>
      <w:r w:rsidRPr="004621AD">
        <w:rPr>
          <w:sz w:val="24"/>
          <w:szCs w:val="24"/>
          <w:lang w:val="pl-PL"/>
        </w:rPr>
        <w:t xml:space="preserve">będą </w:t>
      </w:r>
      <w:r w:rsidRPr="00864561">
        <w:rPr>
          <w:rFonts w:hAnsi="Tahoma"/>
          <w:sz w:val="24"/>
          <w:szCs w:val="24"/>
          <w:lang w:val="pl-PL"/>
        </w:rPr>
        <w:t>zestawione wed</w:t>
      </w:r>
      <w:r w:rsidRPr="00864561">
        <w:rPr>
          <w:rFonts w:hAnsi="Tahoma"/>
          <w:sz w:val="24"/>
          <w:szCs w:val="24"/>
          <w:lang w:val="pl-PL"/>
        </w:rPr>
        <w:t>ł</w:t>
      </w:r>
      <w:r w:rsidRPr="00864561">
        <w:rPr>
          <w:rFonts w:hAnsi="Tahoma"/>
          <w:sz w:val="24"/>
          <w:szCs w:val="24"/>
          <w:lang w:val="pl-PL"/>
        </w:rPr>
        <w:t>ug wzoru ustalonego przez</w:t>
      </w:r>
      <w:r w:rsidR="004621AD">
        <w:rPr>
          <w:rFonts w:hAnsi="Tahoma"/>
          <w:sz w:val="24"/>
          <w:szCs w:val="24"/>
          <w:lang w:val="pl-PL"/>
        </w:rPr>
        <w:t xml:space="preserve"> </w:t>
      </w:r>
      <w:r w:rsidRPr="00864561">
        <w:rPr>
          <w:sz w:val="24"/>
          <w:szCs w:val="24"/>
          <w:lang w:val="pl-PL"/>
        </w:rPr>
        <w:t>Zamawiającego.</w:t>
      </w:r>
    </w:p>
    <w:p w:rsidR="003F5BB2" w:rsidRPr="00864561" w:rsidRDefault="002C6FC7" w:rsidP="00693F0B">
      <w:pPr>
        <w:pStyle w:val="Bezodstpw"/>
        <w:jc w:val="both"/>
        <w:rPr>
          <w:sz w:val="24"/>
          <w:szCs w:val="24"/>
          <w:lang w:val="pl-PL"/>
        </w:rPr>
      </w:pPr>
      <w:r w:rsidRPr="00864561">
        <w:rPr>
          <w:sz w:val="24"/>
          <w:szCs w:val="24"/>
          <w:lang w:val="pl-PL"/>
        </w:rPr>
        <w:t>Termin wykonania robót poprawkowych i robót uzupełniających wyznaczy komisja.</w:t>
      </w:r>
    </w:p>
    <w:p w:rsidR="003F5BB2" w:rsidRPr="00693F0B" w:rsidRDefault="00693F0B" w:rsidP="00693F0B">
      <w:pPr>
        <w:tabs>
          <w:tab w:val="left" w:pos="896"/>
          <w:tab w:val="left" w:pos="897"/>
        </w:tabs>
        <w:jc w:val="both"/>
        <w:rPr>
          <w:b/>
          <w:sz w:val="24"/>
          <w:lang w:val="pl-PL"/>
        </w:rPr>
      </w:pPr>
      <w:r>
        <w:rPr>
          <w:b/>
          <w:sz w:val="24"/>
          <w:lang w:val="pl-PL"/>
        </w:rPr>
        <w:t xml:space="preserve">8.6. </w:t>
      </w:r>
      <w:r w:rsidR="002C6FC7" w:rsidRPr="00693F0B">
        <w:rPr>
          <w:b/>
          <w:sz w:val="24"/>
          <w:lang w:val="pl-PL"/>
        </w:rPr>
        <w:t>Odbiór pogwarancyjny</w:t>
      </w:r>
    </w:p>
    <w:p w:rsidR="003F5BB2" w:rsidRPr="007904CE" w:rsidRDefault="002C6FC7" w:rsidP="00693F0B">
      <w:pPr>
        <w:pStyle w:val="Tekstpodstawowy"/>
        <w:ind w:right="235"/>
        <w:jc w:val="both"/>
        <w:rPr>
          <w:lang w:val="pl-PL"/>
        </w:rPr>
      </w:pPr>
      <w:r w:rsidRPr="007904CE">
        <w:rPr>
          <w:lang w:val="pl-PL"/>
        </w:rPr>
        <w:t>Odbiór pogwarancyjny polega na ocenie wizualnej wykonanych robót, potwierdzeniu usunięcia wad i usterek ujawnionych w okresie gwarancji i rękojmi.</w:t>
      </w:r>
    </w:p>
    <w:p w:rsidR="003F5BB2" w:rsidRPr="007904CE" w:rsidRDefault="002C6FC7" w:rsidP="00693F0B">
      <w:pPr>
        <w:pStyle w:val="Tekstpodstawowy"/>
        <w:ind w:right="1684"/>
        <w:jc w:val="both"/>
        <w:rPr>
          <w:lang w:val="pl-PL"/>
        </w:rPr>
      </w:pPr>
      <w:r w:rsidRPr="007904CE">
        <w:rPr>
          <w:lang w:val="pl-PL"/>
        </w:rPr>
        <w:t>Z czynności odbioru sporządzany jest protokół.</w:t>
      </w:r>
    </w:p>
    <w:p w:rsidR="003F5BB2" w:rsidRPr="007904CE" w:rsidRDefault="003F5BB2" w:rsidP="00693F0B">
      <w:pPr>
        <w:pStyle w:val="Tekstpodstawowy"/>
        <w:spacing w:before="5"/>
        <w:jc w:val="both"/>
        <w:rPr>
          <w:lang w:val="pl-PL"/>
        </w:rPr>
      </w:pPr>
    </w:p>
    <w:p w:rsidR="003F5BB2" w:rsidRPr="00693F0B" w:rsidRDefault="00693F0B" w:rsidP="00693F0B">
      <w:pPr>
        <w:pStyle w:val="Heading1"/>
        <w:tabs>
          <w:tab w:val="left" w:pos="896"/>
          <w:tab w:val="left" w:pos="897"/>
        </w:tabs>
        <w:ind w:left="0" w:firstLine="0"/>
        <w:jc w:val="both"/>
        <w:rPr>
          <w:sz w:val="24"/>
          <w:szCs w:val="24"/>
          <w:lang w:val="pl-PL"/>
        </w:rPr>
      </w:pPr>
      <w:r>
        <w:rPr>
          <w:sz w:val="24"/>
          <w:szCs w:val="24"/>
          <w:lang w:val="pl-PL"/>
        </w:rPr>
        <w:t>9</w:t>
      </w:r>
      <w:r w:rsidRPr="00693F0B">
        <w:rPr>
          <w:sz w:val="24"/>
          <w:szCs w:val="24"/>
          <w:lang w:val="pl-PL"/>
        </w:rPr>
        <w:t xml:space="preserve">. </w:t>
      </w:r>
      <w:r w:rsidR="002C6FC7" w:rsidRPr="00693F0B">
        <w:rPr>
          <w:sz w:val="24"/>
          <w:szCs w:val="24"/>
          <w:lang w:val="pl-PL"/>
        </w:rPr>
        <w:t>P</w:t>
      </w:r>
      <w:r>
        <w:rPr>
          <w:sz w:val="24"/>
          <w:szCs w:val="24"/>
          <w:lang w:val="pl-PL"/>
        </w:rPr>
        <w:t xml:space="preserve">ODSTAWA PŁATNOŚCI </w:t>
      </w:r>
    </w:p>
    <w:p w:rsidR="003F5BB2" w:rsidRPr="00693F0B" w:rsidRDefault="002C6FC7" w:rsidP="00693F0B">
      <w:pPr>
        <w:tabs>
          <w:tab w:val="left" w:pos="836"/>
          <w:tab w:val="left" w:pos="837"/>
        </w:tabs>
        <w:spacing w:before="1"/>
        <w:jc w:val="both"/>
        <w:rPr>
          <w:sz w:val="24"/>
          <w:lang w:val="pl-PL"/>
        </w:rPr>
      </w:pPr>
      <w:r w:rsidRPr="00693F0B">
        <w:rPr>
          <w:sz w:val="24"/>
          <w:lang w:val="pl-PL"/>
        </w:rPr>
        <w:t>Ustalenia</w:t>
      </w:r>
      <w:r w:rsidRPr="00693F0B">
        <w:rPr>
          <w:spacing w:val="-3"/>
          <w:sz w:val="24"/>
          <w:lang w:val="pl-PL"/>
        </w:rPr>
        <w:t xml:space="preserve"> </w:t>
      </w:r>
      <w:r w:rsidRPr="00693F0B">
        <w:rPr>
          <w:sz w:val="24"/>
          <w:lang w:val="pl-PL"/>
        </w:rPr>
        <w:t>ogólne</w:t>
      </w:r>
    </w:p>
    <w:p w:rsidR="003F5BB2" w:rsidRPr="007904CE" w:rsidRDefault="002C6FC7" w:rsidP="00693F0B">
      <w:pPr>
        <w:pStyle w:val="Tekstpodstawowy"/>
        <w:ind w:right="456"/>
        <w:jc w:val="both"/>
        <w:rPr>
          <w:lang w:val="pl-PL"/>
        </w:rPr>
      </w:pPr>
      <w:r w:rsidRPr="007904CE">
        <w:rPr>
          <w:lang w:val="pl-PL"/>
        </w:rPr>
        <w:t>Przyjmuje się, że wynagrodzenie za roboty budowlane przewidziane do wykonania będą wycenione przez Wykonawcę przy składaniu oferty na wykonanie robót.</w:t>
      </w:r>
    </w:p>
    <w:p w:rsidR="003F5BB2" w:rsidRPr="007904CE" w:rsidRDefault="002C6FC7" w:rsidP="00693F0B">
      <w:pPr>
        <w:pStyle w:val="Tekstpodstawowy"/>
        <w:ind w:right="-46"/>
        <w:jc w:val="both"/>
        <w:rPr>
          <w:lang w:val="pl-PL"/>
        </w:rPr>
      </w:pPr>
      <w:r w:rsidRPr="007904CE">
        <w:rPr>
          <w:lang w:val="pl-PL"/>
        </w:rPr>
        <w:t>Szczegółowy zakres rzeczowy robót został określony w przedmiarach robót z podaniem co</w:t>
      </w:r>
      <w:r w:rsidR="00693F0B">
        <w:rPr>
          <w:lang w:val="pl-PL"/>
        </w:rPr>
        <w:t xml:space="preserve">             </w:t>
      </w:r>
      <w:r w:rsidRPr="007904CE">
        <w:rPr>
          <w:lang w:val="pl-PL"/>
        </w:rPr>
        <w:t xml:space="preserve"> i w jakiej kolejności ma być wykonane. Dalsze szczegóły ustalenia płatności nie są objęte zakresem opracowania i określać je będzie umowa na wykonanie robót.</w:t>
      </w:r>
    </w:p>
    <w:p w:rsidR="003F5BB2" w:rsidRPr="007904CE" w:rsidRDefault="003F5BB2" w:rsidP="00693F0B">
      <w:pPr>
        <w:pStyle w:val="Tekstpodstawowy"/>
        <w:jc w:val="both"/>
        <w:rPr>
          <w:lang w:val="pl-PL"/>
        </w:rPr>
      </w:pPr>
    </w:p>
    <w:p w:rsidR="003F5BB2" w:rsidRPr="00693F0B" w:rsidRDefault="00693F0B" w:rsidP="00693F0B">
      <w:pPr>
        <w:widowControl/>
        <w:tabs>
          <w:tab w:val="left" w:pos="720"/>
        </w:tabs>
        <w:spacing w:line="0" w:lineRule="atLeast"/>
        <w:jc w:val="both"/>
        <w:rPr>
          <w:b/>
          <w:sz w:val="24"/>
          <w:lang w:val="pl-PL"/>
        </w:rPr>
      </w:pPr>
      <w:r>
        <w:rPr>
          <w:b/>
          <w:sz w:val="24"/>
          <w:lang w:val="pl-PL"/>
        </w:rPr>
        <w:t xml:space="preserve">10. </w:t>
      </w:r>
      <w:r w:rsidRPr="00693F0B">
        <w:rPr>
          <w:b/>
          <w:sz w:val="24"/>
          <w:lang w:val="pl-PL"/>
        </w:rPr>
        <w:t>AKTY PRAWNE I NORMY ORAZ PRZEPISY ZWIĄ</w:t>
      </w:r>
      <w:r>
        <w:rPr>
          <w:b/>
          <w:sz w:val="24"/>
          <w:lang w:val="pl-PL"/>
        </w:rPr>
        <w:t>ZANE</w:t>
      </w:r>
    </w:p>
    <w:p w:rsidR="003F5BB2" w:rsidRPr="007904CE" w:rsidRDefault="002C6FC7" w:rsidP="00693F0B">
      <w:pPr>
        <w:pStyle w:val="Akapitzlist"/>
        <w:numPr>
          <w:ilvl w:val="0"/>
          <w:numId w:val="9"/>
        </w:numPr>
        <w:tabs>
          <w:tab w:val="left" w:pos="0"/>
        </w:tabs>
        <w:spacing w:line="252" w:lineRule="exact"/>
        <w:ind w:left="567" w:hanging="360"/>
        <w:rPr>
          <w:lang w:val="pl-PL"/>
        </w:rPr>
      </w:pPr>
      <w:r w:rsidRPr="007904CE">
        <w:rPr>
          <w:lang w:val="pl-PL"/>
        </w:rPr>
        <w:t>Ustawa Prawo budowlane z dnia 7 lipca 1994 r. (t.j. Dz. U. Z 2013r poz. 1409 z</w:t>
      </w:r>
      <w:r w:rsidRPr="007904CE">
        <w:rPr>
          <w:spacing w:val="-25"/>
          <w:lang w:val="pl-PL"/>
        </w:rPr>
        <w:t xml:space="preserve"> </w:t>
      </w:r>
      <w:r w:rsidRPr="007904CE">
        <w:rPr>
          <w:lang w:val="pl-PL"/>
        </w:rPr>
        <w:t>pózn.zm).</w:t>
      </w:r>
    </w:p>
    <w:p w:rsidR="003F5BB2" w:rsidRPr="007904CE" w:rsidRDefault="002C6FC7" w:rsidP="00864561">
      <w:pPr>
        <w:pStyle w:val="Akapitzlist"/>
        <w:numPr>
          <w:ilvl w:val="0"/>
          <w:numId w:val="9"/>
        </w:numPr>
        <w:tabs>
          <w:tab w:val="left" w:pos="825"/>
        </w:tabs>
        <w:ind w:left="567" w:right="-46" w:hanging="360"/>
        <w:rPr>
          <w:lang w:val="pl-PL"/>
        </w:rPr>
      </w:pPr>
      <w:r w:rsidRPr="007904CE">
        <w:rPr>
          <w:lang w:val="pl-PL"/>
        </w:rPr>
        <w:t>Ustawa Prawo zamówień publicznych z dnia 29 stycznia 2004 r. (t.j. Dz. U. z 2015r  poz.2164).</w:t>
      </w:r>
    </w:p>
    <w:p w:rsidR="003F5BB2" w:rsidRPr="007904CE" w:rsidRDefault="00693F0B" w:rsidP="00864561">
      <w:pPr>
        <w:pStyle w:val="Akapitzlist"/>
        <w:numPr>
          <w:ilvl w:val="0"/>
          <w:numId w:val="9"/>
        </w:numPr>
        <w:tabs>
          <w:tab w:val="left" w:pos="825"/>
        </w:tabs>
        <w:spacing w:before="1"/>
        <w:ind w:left="567" w:right="-46" w:hanging="413"/>
        <w:rPr>
          <w:lang w:val="pl-PL"/>
        </w:rPr>
      </w:pPr>
      <w:r>
        <w:rPr>
          <w:lang w:val="pl-PL"/>
        </w:rPr>
        <w:lastRenderedPageBreak/>
        <w:t>U</w:t>
      </w:r>
      <w:r w:rsidR="002C6FC7" w:rsidRPr="007904CE">
        <w:rPr>
          <w:lang w:val="pl-PL"/>
        </w:rPr>
        <w:t>stawa z dnia 16 kwietnia 2004 r. o wyrobach budowlanych (Dz. U. z 2004 Nr 92, poz. 881). Instrukcje i certyfikaty</w:t>
      </w:r>
      <w:r w:rsidR="002C6FC7" w:rsidRPr="007904CE">
        <w:rPr>
          <w:spacing w:val="-16"/>
          <w:lang w:val="pl-PL"/>
        </w:rPr>
        <w:t xml:space="preserve"> </w:t>
      </w:r>
      <w:r w:rsidR="002C6FC7" w:rsidRPr="007904CE">
        <w:rPr>
          <w:lang w:val="pl-PL"/>
        </w:rPr>
        <w:t>producentów.</w:t>
      </w:r>
    </w:p>
    <w:p w:rsidR="003F5BB2" w:rsidRPr="007904CE" w:rsidRDefault="00AA03D7" w:rsidP="00864561">
      <w:pPr>
        <w:pStyle w:val="Akapitzlist"/>
        <w:numPr>
          <w:ilvl w:val="0"/>
          <w:numId w:val="9"/>
        </w:numPr>
        <w:tabs>
          <w:tab w:val="left" w:pos="825"/>
        </w:tabs>
        <w:ind w:left="567" w:right="-46" w:hanging="360"/>
        <w:rPr>
          <w:sz w:val="24"/>
          <w:lang w:val="pl-PL"/>
        </w:rPr>
      </w:pPr>
      <w:r>
        <w:rPr>
          <w:sz w:val="24"/>
          <w:lang w:val="pl-PL"/>
        </w:rPr>
        <w:t>R</w:t>
      </w:r>
      <w:r w:rsidR="002C6FC7" w:rsidRPr="007904CE">
        <w:rPr>
          <w:sz w:val="24"/>
          <w:lang w:val="pl-PL"/>
        </w:rPr>
        <w:t>ozporządzenie Min. Infrastruktury z dnia 6 lutego 2003r w sprawie bezpieczeństwa i higieny pracy podczas wykonywania robot budowlanych(Dz.U 2004 nr 130 poz.</w:t>
      </w:r>
      <w:r w:rsidR="002C6FC7" w:rsidRPr="007904CE">
        <w:rPr>
          <w:spacing w:val="-14"/>
          <w:sz w:val="24"/>
          <w:lang w:val="pl-PL"/>
        </w:rPr>
        <w:t xml:space="preserve"> </w:t>
      </w:r>
      <w:r w:rsidR="002C6FC7" w:rsidRPr="007904CE">
        <w:rPr>
          <w:sz w:val="24"/>
          <w:lang w:val="pl-PL"/>
        </w:rPr>
        <w:t>401).</w:t>
      </w:r>
    </w:p>
    <w:p w:rsidR="003F5BB2" w:rsidRPr="00864561" w:rsidRDefault="002C6FC7" w:rsidP="00864561">
      <w:pPr>
        <w:pStyle w:val="Akapitzlist"/>
        <w:numPr>
          <w:ilvl w:val="0"/>
          <w:numId w:val="9"/>
        </w:numPr>
        <w:tabs>
          <w:tab w:val="left" w:pos="825"/>
          <w:tab w:val="left" w:pos="8930"/>
        </w:tabs>
        <w:ind w:left="567" w:right="205"/>
        <w:rPr>
          <w:lang w:val="pl-PL"/>
        </w:rPr>
      </w:pPr>
      <w:r w:rsidRPr="00864561">
        <w:rPr>
          <w:sz w:val="24"/>
          <w:lang w:val="pl-PL"/>
        </w:rPr>
        <w:t>Ustawa z 16 kwietnia 2004r o wyrobach</w:t>
      </w:r>
      <w:r w:rsidRPr="00864561">
        <w:rPr>
          <w:spacing w:val="-9"/>
          <w:sz w:val="24"/>
          <w:lang w:val="pl-PL"/>
        </w:rPr>
        <w:t xml:space="preserve"> </w:t>
      </w:r>
      <w:r w:rsidRPr="00864561">
        <w:rPr>
          <w:sz w:val="24"/>
          <w:lang w:val="pl-PL"/>
        </w:rPr>
        <w:t>budowlanych</w:t>
      </w:r>
      <w:r w:rsidR="00864561" w:rsidRPr="00864561">
        <w:rPr>
          <w:sz w:val="24"/>
          <w:lang w:val="pl-PL"/>
        </w:rPr>
        <w:t xml:space="preserve">.     </w:t>
      </w:r>
    </w:p>
    <w:sectPr w:rsidR="003F5BB2" w:rsidRPr="00864561" w:rsidSect="003F5BB2">
      <w:pgSz w:w="11910" w:h="16840"/>
      <w:pgMar w:top="1340" w:right="1300" w:bottom="940" w:left="1680" w:header="0" w:footer="75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76E" w:rsidRDefault="00F5576E" w:rsidP="003F5BB2">
      <w:r>
        <w:separator/>
      </w:r>
    </w:p>
  </w:endnote>
  <w:endnote w:type="continuationSeparator" w:id="1">
    <w:p w:rsidR="00F5576E" w:rsidRDefault="00F5576E" w:rsidP="003F5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B2" w:rsidRDefault="003F5BB2">
    <w:pPr>
      <w:pStyle w:val="Tekstpodstawowy"/>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76E" w:rsidRDefault="00F5576E" w:rsidP="003F5BB2">
      <w:r>
        <w:separator/>
      </w:r>
    </w:p>
  </w:footnote>
  <w:footnote w:type="continuationSeparator" w:id="1">
    <w:p w:rsidR="00F5576E" w:rsidRDefault="00F5576E" w:rsidP="003F5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3"/>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C5A40"/>
    <w:multiLevelType w:val="hybridMultilevel"/>
    <w:tmpl w:val="48C2B0CA"/>
    <w:lvl w:ilvl="0" w:tplc="AD88C0CA">
      <w:start w:val="8"/>
      <w:numFmt w:val="decimal"/>
      <w:lvlText w:val="%1"/>
      <w:lvlJc w:val="left"/>
      <w:pPr>
        <w:ind w:left="2240" w:hanging="212"/>
        <w:jc w:val="left"/>
      </w:pPr>
      <w:rPr>
        <w:rFonts w:ascii="Times New Roman" w:eastAsia="Times New Roman" w:hAnsi="Times New Roman" w:cs="Times New Roman" w:hint="default"/>
        <w:w w:val="100"/>
        <w:sz w:val="28"/>
        <w:szCs w:val="28"/>
      </w:rPr>
    </w:lvl>
    <w:lvl w:ilvl="1" w:tplc="9ACCF4F4">
      <w:numFmt w:val="bullet"/>
      <w:lvlText w:val="•"/>
      <w:lvlJc w:val="left"/>
      <w:pPr>
        <w:ind w:left="2946" w:hanging="212"/>
      </w:pPr>
      <w:rPr>
        <w:rFonts w:hint="default"/>
      </w:rPr>
    </w:lvl>
    <w:lvl w:ilvl="2" w:tplc="FC60BACA">
      <w:numFmt w:val="bullet"/>
      <w:lvlText w:val="•"/>
      <w:lvlJc w:val="left"/>
      <w:pPr>
        <w:ind w:left="3653" w:hanging="212"/>
      </w:pPr>
      <w:rPr>
        <w:rFonts w:hint="default"/>
      </w:rPr>
    </w:lvl>
    <w:lvl w:ilvl="3" w:tplc="7DD03612">
      <w:numFmt w:val="bullet"/>
      <w:lvlText w:val="•"/>
      <w:lvlJc w:val="left"/>
      <w:pPr>
        <w:ind w:left="4359" w:hanging="212"/>
      </w:pPr>
      <w:rPr>
        <w:rFonts w:hint="default"/>
      </w:rPr>
    </w:lvl>
    <w:lvl w:ilvl="4" w:tplc="A06A92B4">
      <w:numFmt w:val="bullet"/>
      <w:lvlText w:val="•"/>
      <w:lvlJc w:val="left"/>
      <w:pPr>
        <w:ind w:left="5066" w:hanging="212"/>
      </w:pPr>
      <w:rPr>
        <w:rFonts w:hint="default"/>
      </w:rPr>
    </w:lvl>
    <w:lvl w:ilvl="5" w:tplc="75246670">
      <w:numFmt w:val="bullet"/>
      <w:lvlText w:val="•"/>
      <w:lvlJc w:val="left"/>
      <w:pPr>
        <w:ind w:left="5773" w:hanging="212"/>
      </w:pPr>
      <w:rPr>
        <w:rFonts w:hint="default"/>
      </w:rPr>
    </w:lvl>
    <w:lvl w:ilvl="6" w:tplc="570E3580">
      <w:numFmt w:val="bullet"/>
      <w:lvlText w:val="•"/>
      <w:lvlJc w:val="left"/>
      <w:pPr>
        <w:ind w:left="6479" w:hanging="212"/>
      </w:pPr>
      <w:rPr>
        <w:rFonts w:hint="default"/>
      </w:rPr>
    </w:lvl>
    <w:lvl w:ilvl="7" w:tplc="C1008EAE">
      <w:numFmt w:val="bullet"/>
      <w:lvlText w:val="•"/>
      <w:lvlJc w:val="left"/>
      <w:pPr>
        <w:ind w:left="7186" w:hanging="212"/>
      </w:pPr>
      <w:rPr>
        <w:rFonts w:hint="default"/>
      </w:rPr>
    </w:lvl>
    <w:lvl w:ilvl="8" w:tplc="158C24A0">
      <w:numFmt w:val="bullet"/>
      <w:lvlText w:val="•"/>
      <w:lvlJc w:val="left"/>
      <w:pPr>
        <w:ind w:left="7893" w:hanging="212"/>
      </w:pPr>
      <w:rPr>
        <w:rFonts w:hint="default"/>
      </w:rPr>
    </w:lvl>
  </w:abstractNum>
  <w:abstractNum w:abstractNumId="3">
    <w:nsid w:val="02A119B7"/>
    <w:multiLevelType w:val="hybridMultilevel"/>
    <w:tmpl w:val="3BB88C96"/>
    <w:lvl w:ilvl="0" w:tplc="EB06FC2E">
      <w:start w:val="8"/>
      <w:numFmt w:val="decimal"/>
      <w:lvlText w:val="%1"/>
      <w:lvlJc w:val="left"/>
      <w:pPr>
        <w:ind w:left="1172" w:hanging="708"/>
        <w:jc w:val="left"/>
      </w:pPr>
      <w:rPr>
        <w:rFonts w:hint="default"/>
      </w:rPr>
    </w:lvl>
    <w:lvl w:ilvl="1" w:tplc="0EFAE546">
      <w:numFmt w:val="none"/>
      <w:lvlText w:val=""/>
      <w:lvlJc w:val="left"/>
      <w:pPr>
        <w:tabs>
          <w:tab w:val="num" w:pos="360"/>
        </w:tabs>
      </w:pPr>
    </w:lvl>
    <w:lvl w:ilvl="2" w:tplc="62B6422C">
      <w:numFmt w:val="none"/>
      <w:lvlText w:val=""/>
      <w:lvlJc w:val="left"/>
      <w:pPr>
        <w:tabs>
          <w:tab w:val="num" w:pos="360"/>
        </w:tabs>
      </w:pPr>
    </w:lvl>
    <w:lvl w:ilvl="3" w:tplc="FDBA6E68">
      <w:numFmt w:val="bullet"/>
      <w:lvlText w:val="-"/>
      <w:lvlJc w:val="left"/>
      <w:pPr>
        <w:ind w:left="1376" w:hanging="140"/>
      </w:pPr>
      <w:rPr>
        <w:rFonts w:ascii="Times New Roman" w:eastAsia="Times New Roman" w:hAnsi="Times New Roman" w:cs="Times New Roman" w:hint="default"/>
        <w:w w:val="99"/>
        <w:sz w:val="24"/>
        <w:szCs w:val="24"/>
      </w:rPr>
    </w:lvl>
    <w:lvl w:ilvl="4" w:tplc="EB56FE40">
      <w:numFmt w:val="bullet"/>
      <w:lvlText w:val="•"/>
      <w:lvlJc w:val="left"/>
      <w:pPr>
        <w:ind w:left="3271" w:hanging="140"/>
      </w:pPr>
      <w:rPr>
        <w:rFonts w:hint="default"/>
      </w:rPr>
    </w:lvl>
    <w:lvl w:ilvl="5" w:tplc="70E4767E">
      <w:numFmt w:val="bullet"/>
      <w:lvlText w:val="•"/>
      <w:lvlJc w:val="left"/>
      <w:pPr>
        <w:ind w:left="4217" w:hanging="140"/>
      </w:pPr>
      <w:rPr>
        <w:rFonts w:hint="default"/>
      </w:rPr>
    </w:lvl>
    <w:lvl w:ilvl="6" w:tplc="1B32C340">
      <w:numFmt w:val="bullet"/>
      <w:lvlText w:val="•"/>
      <w:lvlJc w:val="left"/>
      <w:pPr>
        <w:ind w:left="5163" w:hanging="140"/>
      </w:pPr>
      <w:rPr>
        <w:rFonts w:hint="default"/>
      </w:rPr>
    </w:lvl>
    <w:lvl w:ilvl="7" w:tplc="2836FBAE">
      <w:numFmt w:val="bullet"/>
      <w:lvlText w:val="•"/>
      <w:lvlJc w:val="left"/>
      <w:pPr>
        <w:ind w:left="6109" w:hanging="140"/>
      </w:pPr>
      <w:rPr>
        <w:rFonts w:hint="default"/>
      </w:rPr>
    </w:lvl>
    <w:lvl w:ilvl="8" w:tplc="013EFDF0">
      <w:numFmt w:val="bullet"/>
      <w:lvlText w:val="•"/>
      <w:lvlJc w:val="left"/>
      <w:pPr>
        <w:ind w:left="7054" w:hanging="140"/>
      </w:pPr>
      <w:rPr>
        <w:rFonts w:hint="default"/>
      </w:rPr>
    </w:lvl>
  </w:abstractNum>
  <w:abstractNum w:abstractNumId="4">
    <w:nsid w:val="17567D46"/>
    <w:multiLevelType w:val="hybridMultilevel"/>
    <w:tmpl w:val="51BCE82A"/>
    <w:lvl w:ilvl="0" w:tplc="43BCEF76">
      <w:numFmt w:val="bullet"/>
      <w:lvlText w:val="-"/>
      <w:lvlJc w:val="left"/>
      <w:pPr>
        <w:ind w:left="1349" w:hanging="140"/>
      </w:pPr>
      <w:rPr>
        <w:rFonts w:ascii="Times New Roman" w:eastAsia="Times New Roman" w:hAnsi="Times New Roman" w:cs="Times New Roman" w:hint="default"/>
        <w:w w:val="99"/>
        <w:sz w:val="24"/>
        <w:szCs w:val="24"/>
      </w:rPr>
    </w:lvl>
    <w:lvl w:ilvl="1" w:tplc="1A3E1A18">
      <w:numFmt w:val="bullet"/>
      <w:lvlText w:val="•"/>
      <w:lvlJc w:val="left"/>
      <w:pPr>
        <w:ind w:left="2098" w:hanging="140"/>
      </w:pPr>
      <w:rPr>
        <w:rFonts w:hint="default"/>
      </w:rPr>
    </w:lvl>
    <w:lvl w:ilvl="2" w:tplc="91C853AE">
      <w:numFmt w:val="bullet"/>
      <w:lvlText w:val="•"/>
      <w:lvlJc w:val="left"/>
      <w:pPr>
        <w:ind w:left="2857" w:hanging="140"/>
      </w:pPr>
      <w:rPr>
        <w:rFonts w:hint="default"/>
      </w:rPr>
    </w:lvl>
    <w:lvl w:ilvl="3" w:tplc="9A8EB388">
      <w:numFmt w:val="bullet"/>
      <w:lvlText w:val="•"/>
      <w:lvlJc w:val="left"/>
      <w:pPr>
        <w:ind w:left="3615" w:hanging="140"/>
      </w:pPr>
      <w:rPr>
        <w:rFonts w:hint="default"/>
      </w:rPr>
    </w:lvl>
    <w:lvl w:ilvl="4" w:tplc="11F664B4">
      <w:numFmt w:val="bullet"/>
      <w:lvlText w:val="•"/>
      <w:lvlJc w:val="left"/>
      <w:pPr>
        <w:ind w:left="4374" w:hanging="140"/>
      </w:pPr>
      <w:rPr>
        <w:rFonts w:hint="default"/>
      </w:rPr>
    </w:lvl>
    <w:lvl w:ilvl="5" w:tplc="B66CD3F2">
      <w:numFmt w:val="bullet"/>
      <w:lvlText w:val="•"/>
      <w:lvlJc w:val="left"/>
      <w:pPr>
        <w:ind w:left="5133" w:hanging="140"/>
      </w:pPr>
      <w:rPr>
        <w:rFonts w:hint="default"/>
      </w:rPr>
    </w:lvl>
    <w:lvl w:ilvl="6" w:tplc="8D4294EA">
      <w:numFmt w:val="bullet"/>
      <w:lvlText w:val="•"/>
      <w:lvlJc w:val="left"/>
      <w:pPr>
        <w:ind w:left="5891" w:hanging="140"/>
      </w:pPr>
      <w:rPr>
        <w:rFonts w:hint="default"/>
      </w:rPr>
    </w:lvl>
    <w:lvl w:ilvl="7" w:tplc="3880000C">
      <w:numFmt w:val="bullet"/>
      <w:lvlText w:val="•"/>
      <w:lvlJc w:val="left"/>
      <w:pPr>
        <w:ind w:left="6650" w:hanging="140"/>
      </w:pPr>
      <w:rPr>
        <w:rFonts w:hint="default"/>
      </w:rPr>
    </w:lvl>
    <w:lvl w:ilvl="8" w:tplc="4A68D274">
      <w:numFmt w:val="bullet"/>
      <w:lvlText w:val="•"/>
      <w:lvlJc w:val="left"/>
      <w:pPr>
        <w:ind w:left="7409" w:hanging="140"/>
      </w:pPr>
      <w:rPr>
        <w:rFonts w:hint="default"/>
      </w:rPr>
    </w:lvl>
  </w:abstractNum>
  <w:abstractNum w:abstractNumId="5">
    <w:nsid w:val="1AB425D6"/>
    <w:multiLevelType w:val="hybridMultilevel"/>
    <w:tmpl w:val="88B649A6"/>
    <w:lvl w:ilvl="0" w:tplc="EDC67A96">
      <w:start w:val="1"/>
      <w:numFmt w:val="decimal"/>
      <w:lvlText w:val="%1"/>
      <w:lvlJc w:val="left"/>
      <w:pPr>
        <w:ind w:left="2240" w:hanging="720"/>
        <w:jc w:val="right"/>
      </w:pPr>
      <w:rPr>
        <w:rFonts w:hint="default"/>
      </w:rPr>
    </w:lvl>
    <w:lvl w:ilvl="1" w:tplc="38487190">
      <w:numFmt w:val="none"/>
      <w:lvlText w:val=""/>
      <w:lvlJc w:val="left"/>
      <w:pPr>
        <w:tabs>
          <w:tab w:val="num" w:pos="360"/>
        </w:tabs>
      </w:pPr>
    </w:lvl>
    <w:lvl w:ilvl="2" w:tplc="113EBC0E">
      <w:numFmt w:val="none"/>
      <w:lvlText w:val=""/>
      <w:lvlJc w:val="left"/>
      <w:pPr>
        <w:tabs>
          <w:tab w:val="num" w:pos="360"/>
        </w:tabs>
      </w:pPr>
    </w:lvl>
    <w:lvl w:ilvl="3" w:tplc="E5AA3902">
      <w:numFmt w:val="bullet"/>
      <w:lvlText w:val="•"/>
      <w:lvlJc w:val="left"/>
      <w:pPr>
        <w:ind w:left="3730" w:hanging="720"/>
      </w:pPr>
      <w:rPr>
        <w:rFonts w:hint="default"/>
      </w:rPr>
    </w:lvl>
    <w:lvl w:ilvl="4" w:tplc="81F8A9BA">
      <w:numFmt w:val="bullet"/>
      <w:lvlText w:val="•"/>
      <w:lvlJc w:val="left"/>
      <w:pPr>
        <w:ind w:left="4475" w:hanging="720"/>
      </w:pPr>
      <w:rPr>
        <w:rFonts w:hint="default"/>
      </w:rPr>
    </w:lvl>
    <w:lvl w:ilvl="5" w:tplc="EBE2CC82">
      <w:numFmt w:val="bullet"/>
      <w:lvlText w:val="•"/>
      <w:lvlJc w:val="left"/>
      <w:pPr>
        <w:ind w:left="5220" w:hanging="720"/>
      </w:pPr>
      <w:rPr>
        <w:rFonts w:hint="default"/>
      </w:rPr>
    </w:lvl>
    <w:lvl w:ilvl="6" w:tplc="16A639B0">
      <w:numFmt w:val="bullet"/>
      <w:lvlText w:val="•"/>
      <w:lvlJc w:val="left"/>
      <w:pPr>
        <w:ind w:left="5965" w:hanging="720"/>
      </w:pPr>
      <w:rPr>
        <w:rFonts w:hint="default"/>
      </w:rPr>
    </w:lvl>
    <w:lvl w:ilvl="7" w:tplc="89087290">
      <w:numFmt w:val="bullet"/>
      <w:lvlText w:val="•"/>
      <w:lvlJc w:val="left"/>
      <w:pPr>
        <w:ind w:left="6710" w:hanging="720"/>
      </w:pPr>
      <w:rPr>
        <w:rFonts w:hint="default"/>
      </w:rPr>
    </w:lvl>
    <w:lvl w:ilvl="8" w:tplc="5E706C68">
      <w:numFmt w:val="bullet"/>
      <w:lvlText w:val="•"/>
      <w:lvlJc w:val="left"/>
      <w:pPr>
        <w:ind w:left="7456" w:hanging="720"/>
      </w:pPr>
      <w:rPr>
        <w:rFonts w:hint="default"/>
      </w:rPr>
    </w:lvl>
  </w:abstractNum>
  <w:abstractNum w:abstractNumId="6">
    <w:nsid w:val="25487C7F"/>
    <w:multiLevelType w:val="hybridMultilevel"/>
    <w:tmpl w:val="F4E0B9D0"/>
    <w:lvl w:ilvl="0" w:tplc="DBE43CB4">
      <w:numFmt w:val="bullet"/>
      <w:lvlText w:val="-"/>
      <w:lvlJc w:val="left"/>
      <w:pPr>
        <w:ind w:left="1286" w:hanging="140"/>
      </w:pPr>
      <w:rPr>
        <w:rFonts w:ascii="Times New Roman" w:eastAsia="Times New Roman" w:hAnsi="Times New Roman" w:cs="Times New Roman" w:hint="default"/>
        <w:w w:val="99"/>
        <w:sz w:val="24"/>
        <w:szCs w:val="24"/>
      </w:rPr>
    </w:lvl>
    <w:lvl w:ilvl="1" w:tplc="3C08560A">
      <w:numFmt w:val="bullet"/>
      <w:lvlText w:val="•"/>
      <w:lvlJc w:val="left"/>
      <w:pPr>
        <w:ind w:left="2044" w:hanging="140"/>
      </w:pPr>
      <w:rPr>
        <w:rFonts w:hint="default"/>
      </w:rPr>
    </w:lvl>
    <w:lvl w:ilvl="2" w:tplc="3A80A786">
      <w:numFmt w:val="bullet"/>
      <w:lvlText w:val="•"/>
      <w:lvlJc w:val="left"/>
      <w:pPr>
        <w:ind w:left="2809" w:hanging="140"/>
      </w:pPr>
      <w:rPr>
        <w:rFonts w:hint="default"/>
      </w:rPr>
    </w:lvl>
    <w:lvl w:ilvl="3" w:tplc="2B3ADAC6">
      <w:numFmt w:val="bullet"/>
      <w:lvlText w:val="•"/>
      <w:lvlJc w:val="left"/>
      <w:pPr>
        <w:ind w:left="3573" w:hanging="140"/>
      </w:pPr>
      <w:rPr>
        <w:rFonts w:hint="default"/>
      </w:rPr>
    </w:lvl>
    <w:lvl w:ilvl="4" w:tplc="6E38FC48">
      <w:numFmt w:val="bullet"/>
      <w:lvlText w:val="•"/>
      <w:lvlJc w:val="left"/>
      <w:pPr>
        <w:ind w:left="4338" w:hanging="140"/>
      </w:pPr>
      <w:rPr>
        <w:rFonts w:hint="default"/>
      </w:rPr>
    </w:lvl>
    <w:lvl w:ilvl="5" w:tplc="DC9A8DA8">
      <w:numFmt w:val="bullet"/>
      <w:lvlText w:val="•"/>
      <w:lvlJc w:val="left"/>
      <w:pPr>
        <w:ind w:left="5103" w:hanging="140"/>
      </w:pPr>
      <w:rPr>
        <w:rFonts w:hint="default"/>
      </w:rPr>
    </w:lvl>
    <w:lvl w:ilvl="6" w:tplc="0616F686">
      <w:numFmt w:val="bullet"/>
      <w:lvlText w:val="•"/>
      <w:lvlJc w:val="left"/>
      <w:pPr>
        <w:ind w:left="5867" w:hanging="140"/>
      </w:pPr>
      <w:rPr>
        <w:rFonts w:hint="default"/>
      </w:rPr>
    </w:lvl>
    <w:lvl w:ilvl="7" w:tplc="21FE4FE8">
      <w:numFmt w:val="bullet"/>
      <w:lvlText w:val="•"/>
      <w:lvlJc w:val="left"/>
      <w:pPr>
        <w:ind w:left="6632" w:hanging="140"/>
      </w:pPr>
      <w:rPr>
        <w:rFonts w:hint="default"/>
      </w:rPr>
    </w:lvl>
    <w:lvl w:ilvl="8" w:tplc="EEDAAF06">
      <w:numFmt w:val="bullet"/>
      <w:lvlText w:val="•"/>
      <w:lvlJc w:val="left"/>
      <w:pPr>
        <w:ind w:left="7397" w:hanging="140"/>
      </w:pPr>
      <w:rPr>
        <w:rFonts w:hint="default"/>
      </w:rPr>
    </w:lvl>
  </w:abstractNum>
  <w:abstractNum w:abstractNumId="7">
    <w:nsid w:val="27A17912"/>
    <w:multiLevelType w:val="hybridMultilevel"/>
    <w:tmpl w:val="05944654"/>
    <w:lvl w:ilvl="0" w:tplc="9988830E">
      <w:start w:val="1"/>
      <w:numFmt w:val="decimal"/>
      <w:lvlText w:val="%1)"/>
      <w:lvlJc w:val="left"/>
      <w:pPr>
        <w:ind w:left="836" w:hanging="348"/>
        <w:jc w:val="left"/>
      </w:pPr>
      <w:rPr>
        <w:rFonts w:ascii="Times New Roman" w:eastAsia="Times New Roman" w:hAnsi="Times New Roman" w:cs="Times New Roman" w:hint="default"/>
        <w:w w:val="100"/>
        <w:sz w:val="22"/>
        <w:szCs w:val="22"/>
      </w:rPr>
    </w:lvl>
    <w:lvl w:ilvl="1" w:tplc="0D98F1CA">
      <w:numFmt w:val="bullet"/>
      <w:lvlText w:val="•"/>
      <w:lvlJc w:val="left"/>
      <w:pPr>
        <w:ind w:left="1686" w:hanging="348"/>
      </w:pPr>
      <w:rPr>
        <w:rFonts w:hint="default"/>
      </w:rPr>
    </w:lvl>
    <w:lvl w:ilvl="2" w:tplc="5D3AEDEE">
      <w:numFmt w:val="bullet"/>
      <w:lvlText w:val="•"/>
      <w:lvlJc w:val="left"/>
      <w:pPr>
        <w:ind w:left="2533" w:hanging="348"/>
      </w:pPr>
      <w:rPr>
        <w:rFonts w:hint="default"/>
      </w:rPr>
    </w:lvl>
    <w:lvl w:ilvl="3" w:tplc="87AEC176">
      <w:numFmt w:val="bullet"/>
      <w:lvlText w:val="•"/>
      <w:lvlJc w:val="left"/>
      <w:pPr>
        <w:ind w:left="3379" w:hanging="348"/>
      </w:pPr>
      <w:rPr>
        <w:rFonts w:hint="default"/>
      </w:rPr>
    </w:lvl>
    <w:lvl w:ilvl="4" w:tplc="5E323312">
      <w:numFmt w:val="bullet"/>
      <w:lvlText w:val="•"/>
      <w:lvlJc w:val="left"/>
      <w:pPr>
        <w:ind w:left="4226" w:hanging="348"/>
      </w:pPr>
      <w:rPr>
        <w:rFonts w:hint="default"/>
      </w:rPr>
    </w:lvl>
    <w:lvl w:ilvl="5" w:tplc="8BACBC4A">
      <w:numFmt w:val="bullet"/>
      <w:lvlText w:val="•"/>
      <w:lvlJc w:val="left"/>
      <w:pPr>
        <w:ind w:left="5073" w:hanging="348"/>
      </w:pPr>
      <w:rPr>
        <w:rFonts w:hint="default"/>
      </w:rPr>
    </w:lvl>
    <w:lvl w:ilvl="6" w:tplc="F20C7F74">
      <w:numFmt w:val="bullet"/>
      <w:lvlText w:val="•"/>
      <w:lvlJc w:val="left"/>
      <w:pPr>
        <w:ind w:left="5919" w:hanging="348"/>
      </w:pPr>
      <w:rPr>
        <w:rFonts w:hint="default"/>
      </w:rPr>
    </w:lvl>
    <w:lvl w:ilvl="7" w:tplc="E81403D2">
      <w:numFmt w:val="bullet"/>
      <w:lvlText w:val="•"/>
      <w:lvlJc w:val="left"/>
      <w:pPr>
        <w:ind w:left="6766" w:hanging="348"/>
      </w:pPr>
      <w:rPr>
        <w:rFonts w:hint="default"/>
      </w:rPr>
    </w:lvl>
    <w:lvl w:ilvl="8" w:tplc="E052532A">
      <w:numFmt w:val="bullet"/>
      <w:lvlText w:val="•"/>
      <w:lvlJc w:val="left"/>
      <w:pPr>
        <w:ind w:left="7613" w:hanging="348"/>
      </w:pPr>
      <w:rPr>
        <w:rFonts w:hint="default"/>
      </w:rPr>
    </w:lvl>
  </w:abstractNum>
  <w:abstractNum w:abstractNumId="8">
    <w:nsid w:val="2D432E19"/>
    <w:multiLevelType w:val="hybridMultilevel"/>
    <w:tmpl w:val="4ADAEC20"/>
    <w:lvl w:ilvl="0" w:tplc="1ABE61DC">
      <w:start w:val="8"/>
      <w:numFmt w:val="decimal"/>
      <w:lvlText w:val="%1"/>
      <w:lvlJc w:val="left"/>
      <w:pPr>
        <w:ind w:left="776" w:hanging="660"/>
        <w:jc w:val="left"/>
      </w:pPr>
      <w:rPr>
        <w:rFonts w:hint="default"/>
      </w:rPr>
    </w:lvl>
    <w:lvl w:ilvl="1" w:tplc="B4689896">
      <w:numFmt w:val="none"/>
      <w:lvlText w:val=""/>
      <w:lvlJc w:val="left"/>
      <w:pPr>
        <w:tabs>
          <w:tab w:val="num" w:pos="360"/>
        </w:tabs>
      </w:pPr>
    </w:lvl>
    <w:lvl w:ilvl="2" w:tplc="174636B2">
      <w:numFmt w:val="none"/>
      <w:lvlText w:val=""/>
      <w:lvlJc w:val="left"/>
      <w:pPr>
        <w:tabs>
          <w:tab w:val="num" w:pos="360"/>
        </w:tabs>
      </w:pPr>
    </w:lvl>
    <w:lvl w:ilvl="3" w:tplc="94E23D56">
      <w:start w:val="1"/>
      <w:numFmt w:val="decimal"/>
      <w:lvlText w:val="%4."/>
      <w:lvlJc w:val="left"/>
      <w:pPr>
        <w:ind w:left="836" w:hanging="360"/>
        <w:jc w:val="right"/>
      </w:pPr>
      <w:rPr>
        <w:rFonts w:ascii="Times New Roman" w:eastAsia="Times New Roman" w:hAnsi="Times New Roman" w:cs="Times New Roman" w:hint="default"/>
        <w:spacing w:val="-5"/>
        <w:w w:val="99"/>
        <w:sz w:val="24"/>
        <w:szCs w:val="24"/>
      </w:rPr>
    </w:lvl>
    <w:lvl w:ilvl="4" w:tplc="90F6B6B2">
      <w:numFmt w:val="bullet"/>
      <w:lvlText w:val="•"/>
      <w:lvlJc w:val="left"/>
      <w:pPr>
        <w:ind w:left="2986" w:hanging="360"/>
      </w:pPr>
      <w:rPr>
        <w:rFonts w:hint="default"/>
      </w:rPr>
    </w:lvl>
    <w:lvl w:ilvl="5" w:tplc="47B4465C">
      <w:numFmt w:val="bullet"/>
      <w:lvlText w:val="•"/>
      <w:lvlJc w:val="left"/>
      <w:pPr>
        <w:ind w:left="3979" w:hanging="360"/>
      </w:pPr>
      <w:rPr>
        <w:rFonts w:hint="default"/>
      </w:rPr>
    </w:lvl>
    <w:lvl w:ilvl="6" w:tplc="93640290">
      <w:numFmt w:val="bullet"/>
      <w:lvlText w:val="•"/>
      <w:lvlJc w:val="left"/>
      <w:pPr>
        <w:ind w:left="4973" w:hanging="360"/>
      </w:pPr>
      <w:rPr>
        <w:rFonts w:hint="default"/>
      </w:rPr>
    </w:lvl>
    <w:lvl w:ilvl="7" w:tplc="BBEA8DF8">
      <w:numFmt w:val="bullet"/>
      <w:lvlText w:val="•"/>
      <w:lvlJc w:val="left"/>
      <w:pPr>
        <w:ind w:left="5966" w:hanging="360"/>
      </w:pPr>
      <w:rPr>
        <w:rFonts w:hint="default"/>
      </w:rPr>
    </w:lvl>
    <w:lvl w:ilvl="8" w:tplc="FC34E436">
      <w:numFmt w:val="bullet"/>
      <w:lvlText w:val="•"/>
      <w:lvlJc w:val="left"/>
      <w:pPr>
        <w:ind w:left="6959" w:hanging="360"/>
      </w:pPr>
      <w:rPr>
        <w:rFonts w:hint="default"/>
      </w:rPr>
    </w:lvl>
  </w:abstractNum>
  <w:abstractNum w:abstractNumId="9">
    <w:nsid w:val="2F7E43B2"/>
    <w:multiLevelType w:val="hybridMultilevel"/>
    <w:tmpl w:val="B09241A4"/>
    <w:lvl w:ilvl="0" w:tplc="B14C67B0">
      <w:start w:val="1"/>
      <w:numFmt w:val="decimal"/>
      <w:lvlText w:val="%1."/>
      <w:lvlJc w:val="left"/>
      <w:pPr>
        <w:ind w:left="822" w:hanging="706"/>
        <w:jc w:val="right"/>
      </w:pPr>
      <w:rPr>
        <w:rFonts w:ascii="Times New Roman" w:eastAsia="Times New Roman" w:hAnsi="Times New Roman" w:cs="Times New Roman" w:hint="default"/>
        <w:b/>
        <w:bCs/>
        <w:spacing w:val="0"/>
        <w:w w:val="100"/>
        <w:sz w:val="28"/>
        <w:szCs w:val="28"/>
      </w:rPr>
    </w:lvl>
    <w:lvl w:ilvl="1" w:tplc="690086A2">
      <w:numFmt w:val="none"/>
      <w:lvlText w:val=""/>
      <w:lvlJc w:val="left"/>
      <w:pPr>
        <w:tabs>
          <w:tab w:val="num" w:pos="360"/>
        </w:tabs>
      </w:pPr>
    </w:lvl>
    <w:lvl w:ilvl="2" w:tplc="8628212C">
      <w:numFmt w:val="none"/>
      <w:lvlText w:val=""/>
      <w:lvlJc w:val="left"/>
      <w:pPr>
        <w:tabs>
          <w:tab w:val="num" w:pos="360"/>
        </w:tabs>
      </w:pPr>
    </w:lvl>
    <w:lvl w:ilvl="3" w:tplc="1C88E51E">
      <w:numFmt w:val="bullet"/>
      <w:lvlText w:val="•"/>
      <w:lvlJc w:val="left"/>
      <w:pPr>
        <w:ind w:left="1160" w:hanging="840"/>
      </w:pPr>
      <w:rPr>
        <w:rFonts w:hint="default"/>
      </w:rPr>
    </w:lvl>
    <w:lvl w:ilvl="4" w:tplc="4466939E">
      <w:numFmt w:val="bullet"/>
      <w:lvlText w:val="•"/>
      <w:lvlJc w:val="left"/>
      <w:pPr>
        <w:ind w:left="1180" w:hanging="840"/>
      </w:pPr>
      <w:rPr>
        <w:rFonts w:hint="default"/>
      </w:rPr>
    </w:lvl>
    <w:lvl w:ilvl="5" w:tplc="8D044246">
      <w:numFmt w:val="bullet"/>
      <w:lvlText w:val="•"/>
      <w:lvlJc w:val="left"/>
      <w:pPr>
        <w:ind w:left="1200" w:hanging="840"/>
      </w:pPr>
      <w:rPr>
        <w:rFonts w:hint="default"/>
      </w:rPr>
    </w:lvl>
    <w:lvl w:ilvl="6" w:tplc="C5B68CFC">
      <w:numFmt w:val="bullet"/>
      <w:lvlText w:val="•"/>
      <w:lvlJc w:val="left"/>
      <w:pPr>
        <w:ind w:left="1220" w:hanging="840"/>
      </w:pPr>
      <w:rPr>
        <w:rFonts w:hint="default"/>
      </w:rPr>
    </w:lvl>
    <w:lvl w:ilvl="7" w:tplc="0824AD56">
      <w:numFmt w:val="bullet"/>
      <w:lvlText w:val="•"/>
      <w:lvlJc w:val="left"/>
      <w:pPr>
        <w:ind w:left="3146" w:hanging="840"/>
      </w:pPr>
      <w:rPr>
        <w:rFonts w:hint="default"/>
      </w:rPr>
    </w:lvl>
    <w:lvl w:ilvl="8" w:tplc="4D007084">
      <w:numFmt w:val="bullet"/>
      <w:lvlText w:val="•"/>
      <w:lvlJc w:val="left"/>
      <w:pPr>
        <w:ind w:left="5073" w:hanging="840"/>
      </w:pPr>
      <w:rPr>
        <w:rFonts w:hint="default"/>
      </w:rPr>
    </w:lvl>
  </w:abstractNum>
  <w:abstractNum w:abstractNumId="10">
    <w:nsid w:val="306A1CE6"/>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33422E8D"/>
    <w:multiLevelType w:val="hybridMultilevel"/>
    <w:tmpl w:val="11A6865C"/>
    <w:lvl w:ilvl="0" w:tplc="1214C4CE">
      <w:numFmt w:val="bullet"/>
      <w:lvlText w:val="-"/>
      <w:lvlJc w:val="left"/>
      <w:pPr>
        <w:ind w:left="1286" w:hanging="140"/>
      </w:pPr>
      <w:rPr>
        <w:rFonts w:ascii="Times New Roman" w:eastAsia="Times New Roman" w:hAnsi="Times New Roman" w:cs="Times New Roman" w:hint="default"/>
        <w:w w:val="99"/>
        <w:sz w:val="24"/>
        <w:szCs w:val="24"/>
      </w:rPr>
    </w:lvl>
    <w:lvl w:ilvl="1" w:tplc="AEF211DA">
      <w:numFmt w:val="bullet"/>
      <w:lvlText w:val="•"/>
      <w:lvlJc w:val="left"/>
      <w:pPr>
        <w:ind w:left="2044" w:hanging="140"/>
      </w:pPr>
      <w:rPr>
        <w:rFonts w:hint="default"/>
      </w:rPr>
    </w:lvl>
    <w:lvl w:ilvl="2" w:tplc="5868281A">
      <w:numFmt w:val="bullet"/>
      <w:lvlText w:val="•"/>
      <w:lvlJc w:val="left"/>
      <w:pPr>
        <w:ind w:left="2809" w:hanging="140"/>
      </w:pPr>
      <w:rPr>
        <w:rFonts w:hint="default"/>
      </w:rPr>
    </w:lvl>
    <w:lvl w:ilvl="3" w:tplc="B2420E08">
      <w:numFmt w:val="bullet"/>
      <w:lvlText w:val="•"/>
      <w:lvlJc w:val="left"/>
      <w:pPr>
        <w:ind w:left="3573" w:hanging="140"/>
      </w:pPr>
      <w:rPr>
        <w:rFonts w:hint="default"/>
      </w:rPr>
    </w:lvl>
    <w:lvl w:ilvl="4" w:tplc="941A4862">
      <w:numFmt w:val="bullet"/>
      <w:lvlText w:val="•"/>
      <w:lvlJc w:val="left"/>
      <w:pPr>
        <w:ind w:left="4338" w:hanging="140"/>
      </w:pPr>
      <w:rPr>
        <w:rFonts w:hint="default"/>
      </w:rPr>
    </w:lvl>
    <w:lvl w:ilvl="5" w:tplc="69288D5E">
      <w:numFmt w:val="bullet"/>
      <w:lvlText w:val="•"/>
      <w:lvlJc w:val="left"/>
      <w:pPr>
        <w:ind w:left="5103" w:hanging="140"/>
      </w:pPr>
      <w:rPr>
        <w:rFonts w:hint="default"/>
      </w:rPr>
    </w:lvl>
    <w:lvl w:ilvl="6" w:tplc="C45EFEFA">
      <w:numFmt w:val="bullet"/>
      <w:lvlText w:val="•"/>
      <w:lvlJc w:val="left"/>
      <w:pPr>
        <w:ind w:left="5867" w:hanging="140"/>
      </w:pPr>
      <w:rPr>
        <w:rFonts w:hint="default"/>
      </w:rPr>
    </w:lvl>
    <w:lvl w:ilvl="7" w:tplc="45125176">
      <w:numFmt w:val="bullet"/>
      <w:lvlText w:val="•"/>
      <w:lvlJc w:val="left"/>
      <w:pPr>
        <w:ind w:left="6632" w:hanging="140"/>
      </w:pPr>
      <w:rPr>
        <w:rFonts w:hint="default"/>
      </w:rPr>
    </w:lvl>
    <w:lvl w:ilvl="8" w:tplc="ABD6C132">
      <w:numFmt w:val="bullet"/>
      <w:lvlText w:val="•"/>
      <w:lvlJc w:val="left"/>
      <w:pPr>
        <w:ind w:left="7397" w:hanging="140"/>
      </w:pPr>
      <w:rPr>
        <w:rFonts w:hint="default"/>
      </w:rPr>
    </w:lvl>
  </w:abstractNum>
  <w:abstractNum w:abstractNumId="12">
    <w:nsid w:val="3F9F0101"/>
    <w:multiLevelType w:val="hybridMultilevel"/>
    <w:tmpl w:val="FFE0DE92"/>
    <w:lvl w:ilvl="0" w:tplc="457C02F0">
      <w:start w:val="1"/>
      <w:numFmt w:val="decimal"/>
      <w:lvlText w:val="%1"/>
      <w:lvlJc w:val="left"/>
      <w:pPr>
        <w:ind w:left="836" w:hanging="720"/>
        <w:jc w:val="left"/>
      </w:pPr>
      <w:rPr>
        <w:rFonts w:hint="default"/>
      </w:rPr>
    </w:lvl>
    <w:lvl w:ilvl="1" w:tplc="07884E4C">
      <w:numFmt w:val="none"/>
      <w:lvlText w:val=""/>
      <w:lvlJc w:val="left"/>
      <w:pPr>
        <w:tabs>
          <w:tab w:val="num" w:pos="360"/>
        </w:tabs>
      </w:pPr>
    </w:lvl>
    <w:lvl w:ilvl="2" w:tplc="084493F8">
      <w:numFmt w:val="none"/>
      <w:lvlText w:val=""/>
      <w:lvlJc w:val="left"/>
      <w:pPr>
        <w:tabs>
          <w:tab w:val="num" w:pos="360"/>
        </w:tabs>
      </w:pPr>
    </w:lvl>
    <w:lvl w:ilvl="3" w:tplc="14CACE4E">
      <w:numFmt w:val="bullet"/>
      <w:lvlText w:val="•"/>
      <w:lvlJc w:val="left"/>
      <w:pPr>
        <w:ind w:left="3271" w:hanging="720"/>
      </w:pPr>
      <w:rPr>
        <w:rFonts w:hint="default"/>
      </w:rPr>
    </w:lvl>
    <w:lvl w:ilvl="4" w:tplc="3994627C">
      <w:numFmt w:val="bullet"/>
      <w:lvlText w:val="•"/>
      <w:lvlJc w:val="left"/>
      <w:pPr>
        <w:ind w:left="4082" w:hanging="720"/>
      </w:pPr>
      <w:rPr>
        <w:rFonts w:hint="default"/>
      </w:rPr>
    </w:lvl>
    <w:lvl w:ilvl="5" w:tplc="88BAC174">
      <w:numFmt w:val="bullet"/>
      <w:lvlText w:val="•"/>
      <w:lvlJc w:val="left"/>
      <w:pPr>
        <w:ind w:left="4893" w:hanging="720"/>
      </w:pPr>
      <w:rPr>
        <w:rFonts w:hint="default"/>
      </w:rPr>
    </w:lvl>
    <w:lvl w:ilvl="6" w:tplc="0DE0BAAC">
      <w:numFmt w:val="bullet"/>
      <w:lvlText w:val="•"/>
      <w:lvlJc w:val="left"/>
      <w:pPr>
        <w:ind w:left="5703" w:hanging="720"/>
      </w:pPr>
      <w:rPr>
        <w:rFonts w:hint="default"/>
      </w:rPr>
    </w:lvl>
    <w:lvl w:ilvl="7" w:tplc="D29C6870">
      <w:numFmt w:val="bullet"/>
      <w:lvlText w:val="•"/>
      <w:lvlJc w:val="left"/>
      <w:pPr>
        <w:ind w:left="6514" w:hanging="720"/>
      </w:pPr>
      <w:rPr>
        <w:rFonts w:hint="default"/>
      </w:rPr>
    </w:lvl>
    <w:lvl w:ilvl="8" w:tplc="18DCF7E4">
      <w:numFmt w:val="bullet"/>
      <w:lvlText w:val="•"/>
      <w:lvlJc w:val="left"/>
      <w:pPr>
        <w:ind w:left="7325" w:hanging="720"/>
      </w:pPr>
      <w:rPr>
        <w:rFonts w:hint="default"/>
      </w:rPr>
    </w:lvl>
  </w:abstractNum>
  <w:abstractNum w:abstractNumId="13">
    <w:nsid w:val="442A4F03"/>
    <w:multiLevelType w:val="hybridMultilevel"/>
    <w:tmpl w:val="729EBBB2"/>
    <w:lvl w:ilvl="0" w:tplc="0A8C19A8">
      <w:start w:val="1"/>
      <w:numFmt w:val="decimal"/>
      <w:lvlText w:val="%1"/>
      <w:lvlJc w:val="left"/>
      <w:pPr>
        <w:ind w:left="1196" w:hanging="1020"/>
        <w:jc w:val="left"/>
      </w:pPr>
      <w:rPr>
        <w:rFonts w:hint="default"/>
      </w:rPr>
    </w:lvl>
    <w:lvl w:ilvl="1" w:tplc="BA607EAC">
      <w:numFmt w:val="none"/>
      <w:lvlText w:val=""/>
      <w:lvlJc w:val="left"/>
      <w:pPr>
        <w:tabs>
          <w:tab w:val="num" w:pos="360"/>
        </w:tabs>
      </w:pPr>
    </w:lvl>
    <w:lvl w:ilvl="2" w:tplc="1A1AA50A">
      <w:numFmt w:val="bullet"/>
      <w:lvlText w:val="•"/>
      <w:lvlJc w:val="left"/>
      <w:pPr>
        <w:ind w:left="2749" w:hanging="1020"/>
      </w:pPr>
      <w:rPr>
        <w:rFonts w:hint="default"/>
      </w:rPr>
    </w:lvl>
    <w:lvl w:ilvl="3" w:tplc="0F0ED162">
      <w:numFmt w:val="bullet"/>
      <w:lvlText w:val="•"/>
      <w:lvlJc w:val="left"/>
      <w:pPr>
        <w:ind w:left="3523" w:hanging="1020"/>
      </w:pPr>
      <w:rPr>
        <w:rFonts w:hint="default"/>
      </w:rPr>
    </w:lvl>
    <w:lvl w:ilvl="4" w:tplc="53A0760C">
      <w:numFmt w:val="bullet"/>
      <w:lvlText w:val="•"/>
      <w:lvlJc w:val="left"/>
      <w:pPr>
        <w:ind w:left="4298" w:hanging="1020"/>
      </w:pPr>
      <w:rPr>
        <w:rFonts w:hint="default"/>
      </w:rPr>
    </w:lvl>
    <w:lvl w:ilvl="5" w:tplc="27066BA4">
      <w:numFmt w:val="bullet"/>
      <w:lvlText w:val="•"/>
      <w:lvlJc w:val="left"/>
      <w:pPr>
        <w:ind w:left="5073" w:hanging="1020"/>
      </w:pPr>
      <w:rPr>
        <w:rFonts w:hint="default"/>
      </w:rPr>
    </w:lvl>
    <w:lvl w:ilvl="6" w:tplc="E0B081B6">
      <w:numFmt w:val="bullet"/>
      <w:lvlText w:val="•"/>
      <w:lvlJc w:val="left"/>
      <w:pPr>
        <w:ind w:left="5847" w:hanging="1020"/>
      </w:pPr>
      <w:rPr>
        <w:rFonts w:hint="default"/>
      </w:rPr>
    </w:lvl>
    <w:lvl w:ilvl="7" w:tplc="8DCC5486">
      <w:numFmt w:val="bullet"/>
      <w:lvlText w:val="•"/>
      <w:lvlJc w:val="left"/>
      <w:pPr>
        <w:ind w:left="6622" w:hanging="1020"/>
      </w:pPr>
      <w:rPr>
        <w:rFonts w:hint="default"/>
      </w:rPr>
    </w:lvl>
    <w:lvl w:ilvl="8" w:tplc="31C23BBA">
      <w:numFmt w:val="bullet"/>
      <w:lvlText w:val="•"/>
      <w:lvlJc w:val="left"/>
      <w:pPr>
        <w:ind w:left="7397" w:hanging="1020"/>
      </w:pPr>
      <w:rPr>
        <w:rFonts w:hint="default"/>
      </w:rPr>
    </w:lvl>
  </w:abstractNum>
  <w:abstractNum w:abstractNumId="14">
    <w:nsid w:val="508A0097"/>
    <w:multiLevelType w:val="hybridMultilevel"/>
    <w:tmpl w:val="86947488"/>
    <w:lvl w:ilvl="0" w:tplc="21AE73EC">
      <w:start w:val="1"/>
      <w:numFmt w:val="decimal"/>
      <w:lvlText w:val="%1."/>
      <w:lvlJc w:val="left"/>
      <w:pPr>
        <w:ind w:left="464" w:hanging="348"/>
        <w:jc w:val="left"/>
      </w:pPr>
      <w:rPr>
        <w:rFonts w:hint="default"/>
        <w:spacing w:val="0"/>
        <w:w w:val="100"/>
      </w:rPr>
    </w:lvl>
    <w:lvl w:ilvl="1" w:tplc="A9163CC6">
      <w:numFmt w:val="none"/>
      <w:lvlText w:val=""/>
      <w:lvlJc w:val="left"/>
      <w:pPr>
        <w:tabs>
          <w:tab w:val="num" w:pos="360"/>
        </w:tabs>
      </w:pPr>
    </w:lvl>
    <w:lvl w:ilvl="2" w:tplc="F07C6E64">
      <w:numFmt w:val="bullet"/>
      <w:lvlText w:val="-"/>
      <w:lvlJc w:val="left"/>
      <w:pPr>
        <w:ind w:left="954" w:hanging="142"/>
      </w:pPr>
      <w:rPr>
        <w:rFonts w:ascii="Times New Roman" w:eastAsia="Times New Roman" w:hAnsi="Times New Roman" w:cs="Times New Roman" w:hint="default"/>
        <w:w w:val="99"/>
        <w:sz w:val="24"/>
        <w:szCs w:val="24"/>
      </w:rPr>
    </w:lvl>
    <w:lvl w:ilvl="3" w:tplc="84CE7C46">
      <w:numFmt w:val="bullet"/>
      <w:lvlText w:val="•"/>
      <w:lvlJc w:val="left"/>
      <w:pPr>
        <w:ind w:left="980" w:hanging="142"/>
      </w:pPr>
      <w:rPr>
        <w:rFonts w:hint="default"/>
      </w:rPr>
    </w:lvl>
    <w:lvl w:ilvl="4" w:tplc="00B6C178">
      <w:numFmt w:val="bullet"/>
      <w:lvlText w:val="•"/>
      <w:lvlJc w:val="left"/>
      <w:pPr>
        <w:ind w:left="2118" w:hanging="142"/>
      </w:pPr>
      <w:rPr>
        <w:rFonts w:hint="default"/>
      </w:rPr>
    </w:lvl>
    <w:lvl w:ilvl="5" w:tplc="8E1098B2">
      <w:numFmt w:val="bullet"/>
      <w:lvlText w:val="•"/>
      <w:lvlJc w:val="left"/>
      <w:pPr>
        <w:ind w:left="3256" w:hanging="142"/>
      </w:pPr>
      <w:rPr>
        <w:rFonts w:hint="default"/>
      </w:rPr>
    </w:lvl>
    <w:lvl w:ilvl="6" w:tplc="7F2C53A4">
      <w:numFmt w:val="bullet"/>
      <w:lvlText w:val="•"/>
      <w:lvlJc w:val="left"/>
      <w:pPr>
        <w:ind w:left="4394" w:hanging="142"/>
      </w:pPr>
      <w:rPr>
        <w:rFonts w:hint="default"/>
      </w:rPr>
    </w:lvl>
    <w:lvl w:ilvl="7" w:tplc="4934D7BA">
      <w:numFmt w:val="bullet"/>
      <w:lvlText w:val="•"/>
      <w:lvlJc w:val="left"/>
      <w:pPr>
        <w:ind w:left="5532" w:hanging="142"/>
      </w:pPr>
      <w:rPr>
        <w:rFonts w:hint="default"/>
      </w:rPr>
    </w:lvl>
    <w:lvl w:ilvl="8" w:tplc="A55E9D1E">
      <w:numFmt w:val="bullet"/>
      <w:lvlText w:val="•"/>
      <w:lvlJc w:val="left"/>
      <w:pPr>
        <w:ind w:left="6670" w:hanging="142"/>
      </w:pPr>
      <w:rPr>
        <w:rFonts w:hint="default"/>
      </w:rPr>
    </w:lvl>
  </w:abstractNum>
  <w:abstractNum w:abstractNumId="15">
    <w:nsid w:val="52752823"/>
    <w:multiLevelType w:val="hybridMultilevel"/>
    <w:tmpl w:val="1C9E513E"/>
    <w:lvl w:ilvl="0" w:tplc="4C501A84">
      <w:start w:val="1"/>
      <w:numFmt w:val="decimal"/>
      <w:lvlText w:val="%1."/>
      <w:lvlJc w:val="left"/>
      <w:pPr>
        <w:ind w:left="397" w:hanging="281"/>
        <w:jc w:val="left"/>
      </w:pPr>
      <w:rPr>
        <w:rFonts w:ascii="Times New Roman" w:eastAsia="Times New Roman" w:hAnsi="Times New Roman" w:cs="Times New Roman" w:hint="default"/>
        <w:w w:val="100"/>
        <w:sz w:val="28"/>
        <w:szCs w:val="28"/>
      </w:rPr>
    </w:lvl>
    <w:lvl w:ilvl="1" w:tplc="81A8B296">
      <w:numFmt w:val="bullet"/>
      <w:lvlText w:val="•"/>
      <w:lvlJc w:val="left"/>
      <w:pPr>
        <w:ind w:left="400" w:hanging="281"/>
      </w:pPr>
      <w:rPr>
        <w:rFonts w:hint="default"/>
      </w:rPr>
    </w:lvl>
    <w:lvl w:ilvl="2" w:tplc="CD54B4E2">
      <w:numFmt w:val="bullet"/>
      <w:lvlText w:val="•"/>
      <w:lvlJc w:val="left"/>
      <w:pPr>
        <w:ind w:left="1389" w:hanging="281"/>
      </w:pPr>
      <w:rPr>
        <w:rFonts w:hint="default"/>
      </w:rPr>
    </w:lvl>
    <w:lvl w:ilvl="3" w:tplc="C644B346">
      <w:numFmt w:val="bullet"/>
      <w:lvlText w:val="•"/>
      <w:lvlJc w:val="left"/>
      <w:pPr>
        <w:ind w:left="2379" w:hanging="281"/>
      </w:pPr>
      <w:rPr>
        <w:rFonts w:hint="default"/>
      </w:rPr>
    </w:lvl>
    <w:lvl w:ilvl="4" w:tplc="04C0B954">
      <w:numFmt w:val="bullet"/>
      <w:lvlText w:val="•"/>
      <w:lvlJc w:val="left"/>
      <w:pPr>
        <w:ind w:left="3368" w:hanging="281"/>
      </w:pPr>
      <w:rPr>
        <w:rFonts w:hint="default"/>
      </w:rPr>
    </w:lvl>
    <w:lvl w:ilvl="5" w:tplc="6B70170C">
      <w:numFmt w:val="bullet"/>
      <w:lvlText w:val="•"/>
      <w:lvlJc w:val="left"/>
      <w:pPr>
        <w:ind w:left="4358" w:hanging="281"/>
      </w:pPr>
      <w:rPr>
        <w:rFonts w:hint="default"/>
      </w:rPr>
    </w:lvl>
    <w:lvl w:ilvl="6" w:tplc="A50AF7E4">
      <w:numFmt w:val="bullet"/>
      <w:lvlText w:val="•"/>
      <w:lvlJc w:val="left"/>
      <w:pPr>
        <w:ind w:left="5348" w:hanging="281"/>
      </w:pPr>
      <w:rPr>
        <w:rFonts w:hint="default"/>
      </w:rPr>
    </w:lvl>
    <w:lvl w:ilvl="7" w:tplc="7960B40E">
      <w:numFmt w:val="bullet"/>
      <w:lvlText w:val="•"/>
      <w:lvlJc w:val="left"/>
      <w:pPr>
        <w:ind w:left="6337" w:hanging="281"/>
      </w:pPr>
      <w:rPr>
        <w:rFonts w:hint="default"/>
      </w:rPr>
    </w:lvl>
    <w:lvl w:ilvl="8" w:tplc="F66C5132">
      <w:numFmt w:val="bullet"/>
      <w:lvlText w:val="•"/>
      <w:lvlJc w:val="left"/>
      <w:pPr>
        <w:ind w:left="7327" w:hanging="281"/>
      </w:pPr>
      <w:rPr>
        <w:rFonts w:hint="default"/>
      </w:rPr>
    </w:lvl>
  </w:abstractNum>
  <w:abstractNum w:abstractNumId="16">
    <w:nsid w:val="67E33F77"/>
    <w:multiLevelType w:val="hybridMultilevel"/>
    <w:tmpl w:val="A10E0AA6"/>
    <w:lvl w:ilvl="0" w:tplc="EB8C1694">
      <w:start w:val="9"/>
      <w:numFmt w:val="decimal"/>
      <w:lvlText w:val="%1."/>
      <w:lvlJc w:val="left"/>
      <w:pPr>
        <w:ind w:left="896" w:hanging="780"/>
        <w:jc w:val="left"/>
      </w:pPr>
      <w:rPr>
        <w:rFonts w:ascii="Times New Roman" w:eastAsia="Times New Roman" w:hAnsi="Times New Roman" w:cs="Times New Roman" w:hint="default"/>
        <w:b/>
        <w:bCs/>
        <w:spacing w:val="0"/>
        <w:w w:val="100"/>
        <w:sz w:val="28"/>
        <w:szCs w:val="28"/>
      </w:rPr>
    </w:lvl>
    <w:lvl w:ilvl="1" w:tplc="AC384B60">
      <w:numFmt w:val="none"/>
      <w:lvlText w:val=""/>
      <w:lvlJc w:val="left"/>
      <w:pPr>
        <w:tabs>
          <w:tab w:val="num" w:pos="360"/>
        </w:tabs>
      </w:pPr>
    </w:lvl>
    <w:lvl w:ilvl="2" w:tplc="07E8888E">
      <w:numFmt w:val="bullet"/>
      <w:lvlText w:val="•"/>
      <w:lvlJc w:val="left"/>
      <w:pPr>
        <w:ind w:left="1834" w:hanging="720"/>
      </w:pPr>
      <w:rPr>
        <w:rFonts w:hint="default"/>
      </w:rPr>
    </w:lvl>
    <w:lvl w:ilvl="3" w:tplc="23D8654E">
      <w:numFmt w:val="bullet"/>
      <w:lvlText w:val="•"/>
      <w:lvlJc w:val="left"/>
      <w:pPr>
        <w:ind w:left="2768" w:hanging="720"/>
      </w:pPr>
      <w:rPr>
        <w:rFonts w:hint="default"/>
      </w:rPr>
    </w:lvl>
    <w:lvl w:ilvl="4" w:tplc="E550B548">
      <w:numFmt w:val="bullet"/>
      <w:lvlText w:val="•"/>
      <w:lvlJc w:val="left"/>
      <w:pPr>
        <w:ind w:left="3702" w:hanging="720"/>
      </w:pPr>
      <w:rPr>
        <w:rFonts w:hint="default"/>
      </w:rPr>
    </w:lvl>
    <w:lvl w:ilvl="5" w:tplc="FFE815C2">
      <w:numFmt w:val="bullet"/>
      <w:lvlText w:val="•"/>
      <w:lvlJc w:val="left"/>
      <w:pPr>
        <w:ind w:left="4636" w:hanging="720"/>
      </w:pPr>
      <w:rPr>
        <w:rFonts w:hint="default"/>
      </w:rPr>
    </w:lvl>
    <w:lvl w:ilvl="6" w:tplc="1B54C0B2">
      <w:numFmt w:val="bullet"/>
      <w:lvlText w:val="•"/>
      <w:lvlJc w:val="left"/>
      <w:pPr>
        <w:ind w:left="5570" w:hanging="720"/>
      </w:pPr>
      <w:rPr>
        <w:rFonts w:hint="default"/>
      </w:rPr>
    </w:lvl>
    <w:lvl w:ilvl="7" w:tplc="209EC366">
      <w:numFmt w:val="bullet"/>
      <w:lvlText w:val="•"/>
      <w:lvlJc w:val="left"/>
      <w:pPr>
        <w:ind w:left="6504" w:hanging="720"/>
      </w:pPr>
      <w:rPr>
        <w:rFonts w:hint="default"/>
      </w:rPr>
    </w:lvl>
    <w:lvl w:ilvl="8" w:tplc="98A6C754">
      <w:numFmt w:val="bullet"/>
      <w:lvlText w:val="•"/>
      <w:lvlJc w:val="left"/>
      <w:pPr>
        <w:ind w:left="7438" w:hanging="720"/>
      </w:pPr>
      <w:rPr>
        <w:rFonts w:hint="default"/>
      </w:rPr>
    </w:lvl>
  </w:abstractNum>
  <w:abstractNum w:abstractNumId="17">
    <w:nsid w:val="75D704E1"/>
    <w:multiLevelType w:val="hybridMultilevel"/>
    <w:tmpl w:val="86947488"/>
    <w:lvl w:ilvl="0" w:tplc="21AE73EC">
      <w:start w:val="1"/>
      <w:numFmt w:val="decimal"/>
      <w:lvlText w:val="%1."/>
      <w:lvlJc w:val="left"/>
      <w:pPr>
        <w:ind w:left="464" w:hanging="348"/>
        <w:jc w:val="left"/>
      </w:pPr>
      <w:rPr>
        <w:rFonts w:hint="default"/>
        <w:spacing w:val="0"/>
        <w:w w:val="100"/>
      </w:rPr>
    </w:lvl>
    <w:lvl w:ilvl="1" w:tplc="A9163CC6">
      <w:numFmt w:val="none"/>
      <w:lvlText w:val=""/>
      <w:lvlJc w:val="left"/>
      <w:pPr>
        <w:tabs>
          <w:tab w:val="num" w:pos="360"/>
        </w:tabs>
      </w:pPr>
    </w:lvl>
    <w:lvl w:ilvl="2" w:tplc="F07C6E64">
      <w:numFmt w:val="bullet"/>
      <w:lvlText w:val="-"/>
      <w:lvlJc w:val="left"/>
      <w:pPr>
        <w:ind w:left="954" w:hanging="142"/>
      </w:pPr>
      <w:rPr>
        <w:rFonts w:ascii="Times New Roman" w:eastAsia="Times New Roman" w:hAnsi="Times New Roman" w:cs="Times New Roman" w:hint="default"/>
        <w:w w:val="99"/>
        <w:sz w:val="24"/>
        <w:szCs w:val="24"/>
      </w:rPr>
    </w:lvl>
    <w:lvl w:ilvl="3" w:tplc="84CE7C46">
      <w:numFmt w:val="bullet"/>
      <w:lvlText w:val="•"/>
      <w:lvlJc w:val="left"/>
      <w:pPr>
        <w:ind w:left="980" w:hanging="142"/>
      </w:pPr>
      <w:rPr>
        <w:rFonts w:hint="default"/>
      </w:rPr>
    </w:lvl>
    <w:lvl w:ilvl="4" w:tplc="00B6C178">
      <w:numFmt w:val="bullet"/>
      <w:lvlText w:val="•"/>
      <w:lvlJc w:val="left"/>
      <w:pPr>
        <w:ind w:left="2118" w:hanging="142"/>
      </w:pPr>
      <w:rPr>
        <w:rFonts w:hint="default"/>
      </w:rPr>
    </w:lvl>
    <w:lvl w:ilvl="5" w:tplc="8E1098B2">
      <w:numFmt w:val="bullet"/>
      <w:lvlText w:val="•"/>
      <w:lvlJc w:val="left"/>
      <w:pPr>
        <w:ind w:left="3256" w:hanging="142"/>
      </w:pPr>
      <w:rPr>
        <w:rFonts w:hint="default"/>
      </w:rPr>
    </w:lvl>
    <w:lvl w:ilvl="6" w:tplc="7F2C53A4">
      <w:numFmt w:val="bullet"/>
      <w:lvlText w:val="•"/>
      <w:lvlJc w:val="left"/>
      <w:pPr>
        <w:ind w:left="4394" w:hanging="142"/>
      </w:pPr>
      <w:rPr>
        <w:rFonts w:hint="default"/>
      </w:rPr>
    </w:lvl>
    <w:lvl w:ilvl="7" w:tplc="4934D7BA">
      <w:numFmt w:val="bullet"/>
      <w:lvlText w:val="•"/>
      <w:lvlJc w:val="left"/>
      <w:pPr>
        <w:ind w:left="5532" w:hanging="142"/>
      </w:pPr>
      <w:rPr>
        <w:rFonts w:hint="default"/>
      </w:rPr>
    </w:lvl>
    <w:lvl w:ilvl="8" w:tplc="A55E9D1E">
      <w:numFmt w:val="bullet"/>
      <w:lvlText w:val="•"/>
      <w:lvlJc w:val="left"/>
      <w:pPr>
        <w:ind w:left="6670" w:hanging="142"/>
      </w:pPr>
      <w:rPr>
        <w:rFonts w:hint="default"/>
      </w:rPr>
    </w:lvl>
  </w:abstractNum>
  <w:abstractNum w:abstractNumId="18">
    <w:nsid w:val="7B117F2F"/>
    <w:multiLevelType w:val="hybridMultilevel"/>
    <w:tmpl w:val="0BD41A9C"/>
    <w:lvl w:ilvl="0" w:tplc="26D057C0">
      <w:start w:val="4"/>
      <w:numFmt w:val="decimal"/>
      <w:lvlText w:val="%1"/>
      <w:lvlJc w:val="left"/>
      <w:pPr>
        <w:ind w:left="1162" w:hanging="711"/>
        <w:jc w:val="left"/>
      </w:pPr>
      <w:rPr>
        <w:rFonts w:hint="default"/>
      </w:rPr>
    </w:lvl>
    <w:lvl w:ilvl="1" w:tplc="DAAA6884">
      <w:numFmt w:val="none"/>
      <w:lvlText w:val=""/>
      <w:lvlJc w:val="left"/>
      <w:pPr>
        <w:tabs>
          <w:tab w:val="num" w:pos="360"/>
        </w:tabs>
      </w:pPr>
    </w:lvl>
    <w:lvl w:ilvl="2" w:tplc="2B443262">
      <w:numFmt w:val="none"/>
      <w:lvlText w:val=""/>
      <w:lvlJc w:val="left"/>
      <w:pPr>
        <w:tabs>
          <w:tab w:val="num" w:pos="360"/>
        </w:tabs>
      </w:pPr>
    </w:lvl>
    <w:lvl w:ilvl="3" w:tplc="29D682D0">
      <w:numFmt w:val="bullet"/>
      <w:lvlText w:val="•"/>
      <w:lvlJc w:val="left"/>
      <w:pPr>
        <w:ind w:left="3489" w:hanging="711"/>
      </w:pPr>
      <w:rPr>
        <w:rFonts w:hint="default"/>
      </w:rPr>
    </w:lvl>
    <w:lvl w:ilvl="4" w:tplc="E66C62DA">
      <w:numFmt w:val="bullet"/>
      <w:lvlText w:val="•"/>
      <w:lvlJc w:val="left"/>
      <w:pPr>
        <w:ind w:left="4266" w:hanging="711"/>
      </w:pPr>
      <w:rPr>
        <w:rFonts w:hint="default"/>
      </w:rPr>
    </w:lvl>
    <w:lvl w:ilvl="5" w:tplc="A5E0FF50">
      <w:numFmt w:val="bullet"/>
      <w:lvlText w:val="•"/>
      <w:lvlJc w:val="left"/>
      <w:pPr>
        <w:ind w:left="5043" w:hanging="711"/>
      </w:pPr>
      <w:rPr>
        <w:rFonts w:hint="default"/>
      </w:rPr>
    </w:lvl>
    <w:lvl w:ilvl="6" w:tplc="3D565AB0">
      <w:numFmt w:val="bullet"/>
      <w:lvlText w:val="•"/>
      <w:lvlJc w:val="left"/>
      <w:pPr>
        <w:ind w:left="5819" w:hanging="711"/>
      </w:pPr>
      <w:rPr>
        <w:rFonts w:hint="default"/>
      </w:rPr>
    </w:lvl>
    <w:lvl w:ilvl="7" w:tplc="AD66C21E">
      <w:numFmt w:val="bullet"/>
      <w:lvlText w:val="•"/>
      <w:lvlJc w:val="left"/>
      <w:pPr>
        <w:ind w:left="6596" w:hanging="711"/>
      </w:pPr>
      <w:rPr>
        <w:rFonts w:hint="default"/>
      </w:rPr>
    </w:lvl>
    <w:lvl w:ilvl="8" w:tplc="7EDAFEE6">
      <w:numFmt w:val="bullet"/>
      <w:lvlText w:val="•"/>
      <w:lvlJc w:val="left"/>
      <w:pPr>
        <w:ind w:left="7373" w:hanging="711"/>
      </w:pPr>
      <w:rPr>
        <w:rFonts w:hint="default"/>
      </w:rPr>
    </w:lvl>
  </w:abstractNum>
  <w:num w:numId="1">
    <w:abstractNumId w:val="3"/>
  </w:num>
  <w:num w:numId="2">
    <w:abstractNumId w:val="4"/>
  </w:num>
  <w:num w:numId="3">
    <w:abstractNumId w:val="11"/>
  </w:num>
  <w:num w:numId="4">
    <w:abstractNumId w:val="6"/>
  </w:num>
  <w:num w:numId="5">
    <w:abstractNumId w:val="18"/>
  </w:num>
  <w:num w:numId="6">
    <w:abstractNumId w:val="13"/>
  </w:num>
  <w:num w:numId="7">
    <w:abstractNumId w:val="9"/>
  </w:num>
  <w:num w:numId="8">
    <w:abstractNumId w:val="2"/>
  </w:num>
  <w:num w:numId="9">
    <w:abstractNumId w:val="7"/>
  </w:num>
  <w:num w:numId="10">
    <w:abstractNumId w:val="16"/>
  </w:num>
  <w:num w:numId="11">
    <w:abstractNumId w:val="8"/>
  </w:num>
  <w:num w:numId="12">
    <w:abstractNumId w:val="5"/>
  </w:num>
  <w:num w:numId="13">
    <w:abstractNumId w:val="12"/>
  </w:num>
  <w:num w:numId="14">
    <w:abstractNumId w:val="17"/>
  </w:num>
  <w:num w:numId="15">
    <w:abstractNumId w:val="15"/>
  </w:num>
  <w:num w:numId="16">
    <w:abstractNumId w:val="0"/>
  </w:num>
  <w:num w:numId="17">
    <w:abstractNumId w:val="1"/>
  </w:num>
  <w:num w:numId="18">
    <w:abstractNumId w:val="1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lTrailSpace/>
  </w:compat>
  <w:rsids>
    <w:rsidRoot w:val="003F5BB2"/>
    <w:rsid w:val="002C6FC7"/>
    <w:rsid w:val="003272E1"/>
    <w:rsid w:val="003B419F"/>
    <w:rsid w:val="003F5BB2"/>
    <w:rsid w:val="00415E98"/>
    <w:rsid w:val="004562C7"/>
    <w:rsid w:val="004621AD"/>
    <w:rsid w:val="004C1E77"/>
    <w:rsid w:val="005B7B01"/>
    <w:rsid w:val="00627A77"/>
    <w:rsid w:val="00693F0B"/>
    <w:rsid w:val="006E74DE"/>
    <w:rsid w:val="00711129"/>
    <w:rsid w:val="00733905"/>
    <w:rsid w:val="00787E28"/>
    <w:rsid w:val="007904CE"/>
    <w:rsid w:val="00795E77"/>
    <w:rsid w:val="007B5F9B"/>
    <w:rsid w:val="007C66E7"/>
    <w:rsid w:val="00853B89"/>
    <w:rsid w:val="00864561"/>
    <w:rsid w:val="00AA03D7"/>
    <w:rsid w:val="00B47458"/>
    <w:rsid w:val="00BE1324"/>
    <w:rsid w:val="00BF5914"/>
    <w:rsid w:val="00CA0349"/>
    <w:rsid w:val="00CD01EF"/>
    <w:rsid w:val="00CF2D94"/>
    <w:rsid w:val="00CF6A87"/>
    <w:rsid w:val="00D15622"/>
    <w:rsid w:val="00D435E8"/>
    <w:rsid w:val="00DC0927"/>
    <w:rsid w:val="00E730B1"/>
    <w:rsid w:val="00EA31DF"/>
    <w:rsid w:val="00F11E8C"/>
    <w:rsid w:val="00F557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F5BB2"/>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F5BB2"/>
    <w:tblPr>
      <w:tblInd w:w="0" w:type="dxa"/>
      <w:tblCellMar>
        <w:top w:w="0" w:type="dxa"/>
        <w:left w:w="0" w:type="dxa"/>
        <w:bottom w:w="0" w:type="dxa"/>
        <w:right w:w="0" w:type="dxa"/>
      </w:tblCellMar>
    </w:tblPr>
  </w:style>
  <w:style w:type="paragraph" w:styleId="Tekstpodstawowy">
    <w:name w:val="Body Text"/>
    <w:basedOn w:val="Normalny"/>
    <w:uiPriority w:val="1"/>
    <w:qFormat/>
    <w:rsid w:val="003F5BB2"/>
    <w:rPr>
      <w:sz w:val="24"/>
      <w:szCs w:val="24"/>
    </w:rPr>
  </w:style>
  <w:style w:type="paragraph" w:customStyle="1" w:styleId="Heading1">
    <w:name w:val="Heading 1"/>
    <w:basedOn w:val="Normalny"/>
    <w:uiPriority w:val="1"/>
    <w:qFormat/>
    <w:rsid w:val="003F5BB2"/>
    <w:pPr>
      <w:spacing w:before="1"/>
      <w:ind w:left="476" w:hanging="360"/>
      <w:outlineLvl w:val="1"/>
    </w:pPr>
    <w:rPr>
      <w:b/>
      <w:bCs/>
      <w:sz w:val="28"/>
      <w:szCs w:val="28"/>
    </w:rPr>
  </w:style>
  <w:style w:type="paragraph" w:styleId="Akapitzlist">
    <w:name w:val="List Paragraph"/>
    <w:basedOn w:val="Normalny"/>
    <w:uiPriority w:val="1"/>
    <w:qFormat/>
    <w:rsid w:val="003F5BB2"/>
    <w:pPr>
      <w:ind w:left="836" w:hanging="720"/>
    </w:pPr>
  </w:style>
  <w:style w:type="paragraph" w:customStyle="1" w:styleId="TableParagraph">
    <w:name w:val="Table Paragraph"/>
    <w:basedOn w:val="Normalny"/>
    <w:uiPriority w:val="1"/>
    <w:qFormat/>
    <w:rsid w:val="003F5BB2"/>
  </w:style>
  <w:style w:type="paragraph" w:styleId="Nagwek">
    <w:name w:val="header"/>
    <w:basedOn w:val="Normalny"/>
    <w:link w:val="NagwekZnak"/>
    <w:uiPriority w:val="99"/>
    <w:semiHidden/>
    <w:unhideWhenUsed/>
    <w:rsid w:val="004562C7"/>
    <w:pPr>
      <w:tabs>
        <w:tab w:val="center" w:pos="4536"/>
        <w:tab w:val="right" w:pos="9072"/>
      </w:tabs>
    </w:pPr>
  </w:style>
  <w:style w:type="character" w:customStyle="1" w:styleId="NagwekZnak">
    <w:name w:val="Nagłówek Znak"/>
    <w:basedOn w:val="Domylnaczcionkaakapitu"/>
    <w:link w:val="Nagwek"/>
    <w:uiPriority w:val="99"/>
    <w:semiHidden/>
    <w:rsid w:val="004562C7"/>
    <w:rPr>
      <w:rFonts w:ascii="Times New Roman" w:eastAsia="Times New Roman" w:hAnsi="Times New Roman" w:cs="Times New Roman"/>
    </w:rPr>
  </w:style>
  <w:style w:type="paragraph" w:styleId="Stopka">
    <w:name w:val="footer"/>
    <w:basedOn w:val="Normalny"/>
    <w:link w:val="StopkaZnak"/>
    <w:uiPriority w:val="99"/>
    <w:semiHidden/>
    <w:unhideWhenUsed/>
    <w:rsid w:val="004562C7"/>
    <w:pPr>
      <w:tabs>
        <w:tab w:val="center" w:pos="4536"/>
        <w:tab w:val="right" w:pos="9072"/>
      </w:tabs>
    </w:pPr>
  </w:style>
  <w:style w:type="character" w:customStyle="1" w:styleId="StopkaZnak">
    <w:name w:val="Stopka Znak"/>
    <w:basedOn w:val="Domylnaczcionkaakapitu"/>
    <w:link w:val="Stopka"/>
    <w:uiPriority w:val="99"/>
    <w:semiHidden/>
    <w:rsid w:val="004562C7"/>
    <w:rPr>
      <w:rFonts w:ascii="Times New Roman" w:eastAsia="Times New Roman" w:hAnsi="Times New Roman" w:cs="Times New Roman"/>
    </w:rPr>
  </w:style>
  <w:style w:type="paragraph" w:styleId="Bezodstpw">
    <w:name w:val="No Spacing"/>
    <w:uiPriority w:val="1"/>
    <w:qFormat/>
    <w:rsid w:val="006E74D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1783</Words>
  <Characters>10698</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Specyfikacja Techniczna Wykonania i Odbioru Robót Budowlanych</vt:lpstr>
    </vt:vector>
  </TitlesOfParts>
  <Company>HP</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Wykonania i Odbioru Robót Budowlanych</dc:title>
  <dc:creator>Andrzej</dc:creator>
  <cp:lastModifiedBy>basia</cp:lastModifiedBy>
  <cp:revision>16</cp:revision>
  <dcterms:created xsi:type="dcterms:W3CDTF">2017-06-17T14:12:00Z</dcterms:created>
  <dcterms:modified xsi:type="dcterms:W3CDTF">2017-07-23T17:40:00Z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Creator">
    <vt:lpwstr>Microsoft® Office Word 2007</vt:lpwstr>
  </property>
  <property fmtid="{D5CDD505-2E9C-101B-9397-08002B2CF9AE}" pid="4" name="LastSaved">
    <vt:filetime>2017-06-17T00:00:00Z</vt:filetime>
  </property>
</Properties>
</file>