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E" w:rsidRPr="009C388E" w:rsidRDefault="009C388E" w:rsidP="009C388E">
      <w:pPr>
        <w:spacing w:after="0"/>
        <w:ind w:left="5664" w:firstLine="708"/>
        <w:jc w:val="both"/>
        <w:rPr>
          <w:sz w:val="24"/>
          <w:szCs w:val="24"/>
        </w:rPr>
      </w:pPr>
      <w:r w:rsidRPr="009C388E">
        <w:rPr>
          <w:sz w:val="24"/>
          <w:szCs w:val="24"/>
        </w:rPr>
        <w:t>Poręba, dnia 29.01.2016r.</w:t>
      </w:r>
    </w:p>
    <w:p w:rsidR="009C388E" w:rsidRDefault="009C388E" w:rsidP="00A63269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9C388E" w:rsidRDefault="009C388E" w:rsidP="00A63269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9C388E" w:rsidRDefault="009C388E" w:rsidP="00A63269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C11F13" w:rsidRPr="009C388E" w:rsidRDefault="00C11F13" w:rsidP="00A63269">
      <w:pPr>
        <w:spacing w:after="0"/>
        <w:ind w:left="6372" w:firstLine="708"/>
        <w:jc w:val="both"/>
        <w:rPr>
          <w:b/>
          <w:sz w:val="24"/>
          <w:szCs w:val="24"/>
        </w:rPr>
      </w:pPr>
      <w:r w:rsidRPr="009C388E">
        <w:rPr>
          <w:b/>
          <w:sz w:val="24"/>
          <w:szCs w:val="24"/>
        </w:rPr>
        <w:t>Radna</w:t>
      </w:r>
    </w:p>
    <w:p w:rsidR="00017ED7" w:rsidRDefault="00C11F13" w:rsidP="00A63269">
      <w:pPr>
        <w:spacing w:after="0"/>
        <w:ind w:left="6372" w:firstLine="708"/>
        <w:jc w:val="both"/>
        <w:rPr>
          <w:b/>
          <w:sz w:val="24"/>
          <w:szCs w:val="24"/>
        </w:rPr>
      </w:pPr>
      <w:r w:rsidRPr="009C388E">
        <w:rPr>
          <w:b/>
          <w:sz w:val="24"/>
          <w:szCs w:val="24"/>
        </w:rPr>
        <w:t>Zofia  Gocyła</w:t>
      </w:r>
    </w:p>
    <w:p w:rsidR="009C388E" w:rsidRDefault="009C388E" w:rsidP="00A63269">
      <w:pPr>
        <w:spacing w:after="0"/>
        <w:ind w:left="6372" w:firstLine="708"/>
        <w:jc w:val="both"/>
        <w:rPr>
          <w:b/>
          <w:sz w:val="24"/>
          <w:szCs w:val="24"/>
        </w:rPr>
      </w:pPr>
    </w:p>
    <w:p w:rsidR="009C388E" w:rsidRPr="009C388E" w:rsidRDefault="009C388E" w:rsidP="00A63269">
      <w:pPr>
        <w:spacing w:after="0"/>
        <w:ind w:left="6372" w:firstLine="708"/>
        <w:jc w:val="both"/>
        <w:rPr>
          <w:b/>
          <w:sz w:val="24"/>
          <w:szCs w:val="24"/>
        </w:rPr>
      </w:pPr>
    </w:p>
    <w:p w:rsidR="00C11F13" w:rsidRPr="00A63269" w:rsidRDefault="00C11F13" w:rsidP="00A63269">
      <w:pPr>
        <w:spacing w:after="0"/>
        <w:ind w:left="6372" w:firstLine="708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9C388E">
        <w:rPr>
          <w:b/>
          <w:sz w:val="24"/>
          <w:szCs w:val="24"/>
        </w:rPr>
        <w:t>Odpowiedzi na interpelacje złożone na XIX sesji Rady Miasta Poręba</w:t>
      </w:r>
    </w:p>
    <w:p w:rsidR="009C388E" w:rsidRDefault="009C388E" w:rsidP="00A63269">
      <w:pPr>
        <w:spacing w:after="0"/>
        <w:jc w:val="both"/>
        <w:rPr>
          <w:b/>
          <w:sz w:val="24"/>
          <w:szCs w:val="24"/>
        </w:rPr>
      </w:pPr>
    </w:p>
    <w:p w:rsidR="009C388E" w:rsidRPr="009C388E" w:rsidRDefault="009C388E" w:rsidP="00A63269">
      <w:pPr>
        <w:spacing w:after="0"/>
        <w:jc w:val="both"/>
        <w:rPr>
          <w:b/>
          <w:sz w:val="24"/>
          <w:szCs w:val="24"/>
        </w:rPr>
      </w:pPr>
    </w:p>
    <w:p w:rsidR="00A63269" w:rsidRDefault="00A63269" w:rsidP="00A63269">
      <w:pPr>
        <w:spacing w:after="0"/>
        <w:jc w:val="both"/>
        <w:rPr>
          <w:sz w:val="24"/>
          <w:szCs w:val="24"/>
        </w:rPr>
      </w:pPr>
    </w:p>
    <w:p w:rsidR="00A63269" w:rsidRPr="00A63269" w:rsidRDefault="00A63269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 1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DC4F00" w:rsidRPr="00A63269" w:rsidRDefault="00DC4F00" w:rsidP="00A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A63269">
        <w:rPr>
          <w:rFonts w:eastAsia="Times New Roman" w:cs="Courier New"/>
          <w:sz w:val="24"/>
          <w:szCs w:val="24"/>
          <w:lang w:eastAsia="pl-PL"/>
        </w:rPr>
        <w:t xml:space="preserve">W okresie samodzielnego działania </w:t>
      </w:r>
      <w:proofErr w:type="spellStart"/>
      <w:r w:rsidRPr="00A63269">
        <w:rPr>
          <w:rFonts w:eastAsia="Times New Roman" w:cs="Courier New"/>
          <w:sz w:val="24"/>
          <w:szCs w:val="24"/>
          <w:lang w:eastAsia="pl-PL"/>
        </w:rPr>
        <w:t>MPGKiM</w:t>
      </w:r>
      <w:proofErr w:type="spellEnd"/>
      <w:r w:rsidRPr="00A63269">
        <w:rPr>
          <w:rFonts w:eastAsia="Times New Roman" w:cs="Courier New"/>
          <w:sz w:val="24"/>
          <w:szCs w:val="24"/>
          <w:lang w:eastAsia="pl-PL"/>
        </w:rPr>
        <w:t xml:space="preserve"> Sp. z o. o., czyli od 15.10.2015 r. do 31.12.2015 r. zebrano i wywieziono łącznie 608,15 ton odpadów</w:t>
      </w:r>
      <w:r w:rsidR="00A63269">
        <w:rPr>
          <w:rFonts w:eastAsia="Times New Roman" w:cs="Courier New"/>
          <w:sz w:val="24"/>
          <w:szCs w:val="24"/>
          <w:lang w:eastAsia="pl-PL"/>
        </w:rPr>
        <w:t>,</w:t>
      </w:r>
      <w:r w:rsidRPr="00A63269">
        <w:rPr>
          <w:rFonts w:eastAsia="Times New Roman" w:cs="Courier New"/>
          <w:sz w:val="24"/>
          <w:szCs w:val="24"/>
          <w:lang w:eastAsia="pl-PL"/>
        </w:rPr>
        <w:t xml:space="preserve"> za kwotę 257 063,90 zł.</w:t>
      </w:r>
    </w:p>
    <w:p w:rsidR="00DC4F00" w:rsidRPr="00A63269" w:rsidRDefault="00DC4F00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Ad.2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FE6D2B" w:rsidRDefault="00A63269" w:rsidP="00A632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uwagi na niewielką</w:t>
      </w:r>
      <w:r w:rsidR="00C17395" w:rsidRPr="00A63269">
        <w:rPr>
          <w:sz w:val="24"/>
          <w:szCs w:val="24"/>
        </w:rPr>
        <w:t xml:space="preserve"> </w:t>
      </w:r>
      <w:r w:rsidRPr="00A63269">
        <w:rPr>
          <w:sz w:val="24"/>
          <w:szCs w:val="24"/>
        </w:rPr>
        <w:t>liczbę</w:t>
      </w:r>
      <w:r w:rsidR="00C17395" w:rsidRPr="00A63269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>,</w:t>
      </w:r>
      <w:r w:rsidR="00C17395" w:rsidRPr="00A63269">
        <w:rPr>
          <w:sz w:val="24"/>
          <w:szCs w:val="24"/>
        </w:rPr>
        <w:t xml:space="preserve"> bez </w:t>
      </w:r>
      <w:r w:rsidRPr="00A63269">
        <w:rPr>
          <w:sz w:val="24"/>
          <w:szCs w:val="24"/>
        </w:rPr>
        <w:t>większego</w:t>
      </w:r>
      <w:r w:rsidR="00C17395" w:rsidRPr="00A63269">
        <w:rPr>
          <w:sz w:val="24"/>
          <w:szCs w:val="24"/>
        </w:rPr>
        <w:t xml:space="preserve"> nakładu pracy </w:t>
      </w:r>
      <w:r w:rsidRPr="00A63269">
        <w:rPr>
          <w:sz w:val="24"/>
          <w:szCs w:val="24"/>
        </w:rPr>
        <w:t>można</w:t>
      </w:r>
      <w:r w:rsidR="00C17395" w:rsidRPr="00A63269">
        <w:rPr>
          <w:sz w:val="24"/>
          <w:szCs w:val="24"/>
        </w:rPr>
        <w:t xml:space="preserve"> ustalić wynagrodzenia poszczególnych pracowników </w:t>
      </w:r>
      <w:r w:rsidRPr="00A63269">
        <w:rPr>
          <w:sz w:val="24"/>
          <w:szCs w:val="24"/>
        </w:rPr>
        <w:t>Urzędu</w:t>
      </w:r>
      <w:r>
        <w:rPr>
          <w:sz w:val="24"/>
          <w:szCs w:val="24"/>
        </w:rPr>
        <w:t xml:space="preserve"> M</w:t>
      </w:r>
      <w:r w:rsidR="00C17395" w:rsidRPr="00A63269">
        <w:rPr>
          <w:sz w:val="24"/>
          <w:szCs w:val="24"/>
        </w:rPr>
        <w:t>iasta w Porębie, a przekazanie takich informacji naruszałoby ustawę o ochronie danych osobowych</w:t>
      </w:r>
      <w:r w:rsidR="00DC4F00" w:rsidRPr="00A63269">
        <w:rPr>
          <w:sz w:val="24"/>
          <w:szCs w:val="24"/>
        </w:rPr>
        <w:t xml:space="preserve"> i wykraczałoby poza moje kompetencje.</w:t>
      </w:r>
    </w:p>
    <w:p w:rsidR="00A63269" w:rsidRPr="00A63269" w:rsidRDefault="00A63269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Ad.3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582A0E" w:rsidRP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Inwestycja została zakończona przyjęciem środka trwałego w postaci wykonanych robót dnia 27.10.2015r. na wartość :</w:t>
      </w:r>
    </w:p>
    <w:p w:rsidR="00582A0E" w:rsidRPr="00A63269" w:rsidRDefault="00582A0E" w:rsidP="00A6326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Dla</w:t>
      </w:r>
      <w:r w:rsidRPr="00A63269">
        <w:rPr>
          <w:b/>
          <w:sz w:val="24"/>
          <w:szCs w:val="24"/>
        </w:rPr>
        <w:t xml:space="preserve"> </w:t>
      </w:r>
      <w:r w:rsidRPr="00A63269">
        <w:rPr>
          <w:sz w:val="24"/>
          <w:szCs w:val="24"/>
        </w:rPr>
        <w:t>SPZOZ</w:t>
      </w:r>
      <w:r w:rsidRPr="00A63269">
        <w:rPr>
          <w:b/>
          <w:sz w:val="24"/>
          <w:szCs w:val="24"/>
        </w:rPr>
        <w:t xml:space="preserve"> -183 358,05 zł </w:t>
      </w:r>
    </w:p>
    <w:p w:rsidR="00582A0E" w:rsidRPr="00A63269" w:rsidRDefault="00582A0E" w:rsidP="00A6326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Dla</w:t>
      </w:r>
      <w:r w:rsidRPr="00A63269">
        <w:rPr>
          <w:b/>
          <w:sz w:val="24"/>
          <w:szCs w:val="24"/>
        </w:rPr>
        <w:t xml:space="preserve"> </w:t>
      </w:r>
      <w:r w:rsidRPr="00A63269">
        <w:rPr>
          <w:sz w:val="24"/>
          <w:szCs w:val="24"/>
        </w:rPr>
        <w:t>budynku wielofunkcyjnego</w:t>
      </w:r>
      <w:r w:rsidRPr="00A63269">
        <w:rPr>
          <w:b/>
          <w:sz w:val="24"/>
          <w:szCs w:val="24"/>
        </w:rPr>
        <w:t xml:space="preserve"> 1 006 121,13 zł</w:t>
      </w:r>
    </w:p>
    <w:p w:rsidR="00582A0E" w:rsidRPr="00A63269" w:rsidRDefault="00582A0E" w:rsidP="00A63269">
      <w:pPr>
        <w:pStyle w:val="Akapitzlist"/>
        <w:spacing w:after="0"/>
        <w:jc w:val="both"/>
        <w:rPr>
          <w:b/>
          <w:sz w:val="24"/>
          <w:szCs w:val="24"/>
        </w:rPr>
      </w:pPr>
      <w:r w:rsidRPr="00A63269">
        <w:rPr>
          <w:sz w:val="24"/>
          <w:szCs w:val="24"/>
        </w:rPr>
        <w:t>A zatem</w:t>
      </w:r>
      <w:r w:rsidRPr="00A63269">
        <w:rPr>
          <w:b/>
          <w:sz w:val="24"/>
          <w:szCs w:val="24"/>
        </w:rPr>
        <w:t xml:space="preserve"> łączny koszt inwestycji </w:t>
      </w:r>
      <w:r w:rsidRPr="00A63269">
        <w:rPr>
          <w:sz w:val="24"/>
          <w:szCs w:val="24"/>
        </w:rPr>
        <w:t>to kwota</w:t>
      </w:r>
      <w:r w:rsidRPr="00A63269">
        <w:rPr>
          <w:b/>
          <w:sz w:val="24"/>
          <w:szCs w:val="24"/>
        </w:rPr>
        <w:t xml:space="preserve"> : 183 358,05 plus 1 006 121,13 zł = 1 189 479.18 zł</w:t>
      </w:r>
    </w:p>
    <w:p w:rsidR="00582A0E" w:rsidRP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 xml:space="preserve">Środki pochodzące z </w:t>
      </w:r>
      <w:r w:rsidRPr="00A63269">
        <w:rPr>
          <w:b/>
          <w:sz w:val="24"/>
          <w:szCs w:val="24"/>
        </w:rPr>
        <w:t>WFOŚ i GW</w:t>
      </w:r>
      <w:r w:rsidRPr="00A63269">
        <w:rPr>
          <w:sz w:val="24"/>
          <w:szCs w:val="24"/>
        </w:rPr>
        <w:t xml:space="preserve"> w Katowicach to kwota </w:t>
      </w:r>
      <w:r w:rsidRPr="00A63269">
        <w:rPr>
          <w:b/>
          <w:sz w:val="24"/>
          <w:szCs w:val="24"/>
        </w:rPr>
        <w:t xml:space="preserve">402 658,00 zł , </w:t>
      </w:r>
      <w:r w:rsidRPr="00A63269">
        <w:rPr>
          <w:sz w:val="24"/>
          <w:szCs w:val="24"/>
        </w:rPr>
        <w:t>którą Gmina Poręba</w:t>
      </w:r>
      <w:r w:rsidRPr="00A63269">
        <w:rPr>
          <w:b/>
          <w:sz w:val="24"/>
          <w:szCs w:val="24"/>
        </w:rPr>
        <w:t xml:space="preserve"> otrzymała w formie bezgotówkowej , </w:t>
      </w:r>
      <w:r w:rsidRPr="00A63269">
        <w:rPr>
          <w:sz w:val="24"/>
          <w:szCs w:val="24"/>
        </w:rPr>
        <w:t xml:space="preserve">o czym informowano </w:t>
      </w:r>
      <w:r w:rsidRPr="00A63269">
        <w:rPr>
          <w:b/>
          <w:sz w:val="24"/>
          <w:szCs w:val="24"/>
        </w:rPr>
        <w:t>na spotkaniu konsultacyjnym</w:t>
      </w:r>
      <w:r w:rsidRPr="00A63269">
        <w:rPr>
          <w:sz w:val="24"/>
          <w:szCs w:val="24"/>
        </w:rPr>
        <w:t xml:space="preserve"> po zakończeniu robót budowlanych. Wskazane dofinansowanie zostało rozliczone.</w:t>
      </w:r>
    </w:p>
    <w:p w:rsidR="00A63269" w:rsidRDefault="00582A0E" w:rsidP="00A63269">
      <w:pPr>
        <w:spacing w:after="0"/>
        <w:ind w:firstLine="708"/>
        <w:jc w:val="both"/>
        <w:rPr>
          <w:sz w:val="24"/>
          <w:szCs w:val="24"/>
        </w:rPr>
      </w:pPr>
      <w:r w:rsidRPr="00A63269">
        <w:rPr>
          <w:sz w:val="24"/>
          <w:szCs w:val="24"/>
        </w:rPr>
        <w:t xml:space="preserve">Zapisana na tablicy informacyjnej kwota stanowiąca poziom dofinansowania </w:t>
      </w:r>
    </w:p>
    <w:p w:rsidR="00A63269" w:rsidRDefault="00582A0E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sz w:val="24"/>
          <w:szCs w:val="24"/>
        </w:rPr>
        <w:t xml:space="preserve">w wysokości do 80% kosztu kwalifikowanego cytuję... „ nie większa niż </w:t>
      </w:r>
      <w:r w:rsidRPr="00A63269">
        <w:rPr>
          <w:b/>
          <w:sz w:val="24"/>
          <w:szCs w:val="24"/>
        </w:rPr>
        <w:t>807 819,00 zł”</w:t>
      </w:r>
      <w:r w:rsidRPr="00A63269">
        <w:rPr>
          <w:sz w:val="24"/>
          <w:szCs w:val="24"/>
        </w:rPr>
        <w:t xml:space="preserve">   stanowiła daną pochodzącą z umowy na dofinansowanie zadania przez </w:t>
      </w:r>
      <w:r w:rsidRPr="00A63269">
        <w:rPr>
          <w:b/>
          <w:sz w:val="24"/>
          <w:szCs w:val="24"/>
        </w:rPr>
        <w:t xml:space="preserve">NFOŚIGW </w:t>
      </w:r>
    </w:p>
    <w:p w:rsid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lastRenderedPageBreak/>
        <w:t xml:space="preserve">( z funduszu norweskiego ), a której Gmina Poręba </w:t>
      </w:r>
      <w:r w:rsidRPr="00A63269">
        <w:rPr>
          <w:b/>
          <w:sz w:val="24"/>
          <w:szCs w:val="24"/>
        </w:rPr>
        <w:t>nie otrzymała</w:t>
      </w:r>
      <w:r w:rsidRPr="00A63269">
        <w:rPr>
          <w:sz w:val="24"/>
          <w:szCs w:val="24"/>
        </w:rPr>
        <w:t xml:space="preserve"> . Bowiem po wyłonieniu wykonawcy robót wartość robót szacowanych na podstawie kosztorysów inwestorskich </w:t>
      </w:r>
    </w:p>
    <w:p w:rsid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b/>
          <w:sz w:val="24"/>
          <w:szCs w:val="24"/>
        </w:rPr>
        <w:t>( oraz wartość kosztów kwalifikowanych )</w:t>
      </w:r>
      <w:r w:rsidRPr="00A63269">
        <w:rPr>
          <w:sz w:val="24"/>
          <w:szCs w:val="24"/>
        </w:rPr>
        <w:t xml:space="preserve"> zmalała i tym samym poziom dofinansowania do 80 % również zmalał. Jednocześnie Gmina Poręba podpisała umowę na </w:t>
      </w:r>
      <w:r w:rsidRPr="00A63269">
        <w:rPr>
          <w:b/>
          <w:sz w:val="24"/>
          <w:szCs w:val="24"/>
        </w:rPr>
        <w:t>umorzenie części pożyczki</w:t>
      </w:r>
      <w:r w:rsidRPr="00A63269">
        <w:rPr>
          <w:sz w:val="24"/>
          <w:szCs w:val="24"/>
        </w:rPr>
        <w:t xml:space="preserve"> zaciągniętej na rekultywację składowiska odpadów z roku 2007 z WFOŚIGW na wskazaną powyżej kwotę 402 658,00 zł, w której kwalifikowane do rozliczenia roboty budowlane mogące wpłynąć na poprawę efektywności ekologicznej zadania po</w:t>
      </w:r>
      <w:r w:rsidR="00A63269">
        <w:rPr>
          <w:sz w:val="24"/>
          <w:szCs w:val="24"/>
        </w:rPr>
        <w:t>krywały się</w:t>
      </w:r>
    </w:p>
    <w:p w:rsidR="009C388E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z robotami kwalifikowanymi do dofinansowania przez NFOŚ i GW . Ponieważ nie można dofinansowywać tych samych robót środkami pochodzącymi z dwóch różnych źródeł</w:t>
      </w:r>
    </w:p>
    <w:p w:rsidR="00582A0E" w:rsidRP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 xml:space="preserve">jednocześnie , a zatem </w:t>
      </w:r>
      <w:r w:rsidRPr="00A63269">
        <w:rPr>
          <w:b/>
          <w:sz w:val="24"/>
          <w:szCs w:val="24"/>
        </w:rPr>
        <w:t>dofinansowanie z NFOŚIGW</w:t>
      </w:r>
      <w:r w:rsidRPr="00A63269">
        <w:rPr>
          <w:sz w:val="24"/>
          <w:szCs w:val="24"/>
        </w:rPr>
        <w:t xml:space="preserve"> ( fundusz norweski ) spadło do kwoty </w:t>
      </w:r>
      <w:r w:rsidRPr="00A63269">
        <w:rPr>
          <w:b/>
          <w:sz w:val="24"/>
          <w:szCs w:val="24"/>
        </w:rPr>
        <w:t>312 543,61</w:t>
      </w:r>
      <w:r w:rsidRPr="00A63269">
        <w:rPr>
          <w:sz w:val="24"/>
          <w:szCs w:val="24"/>
        </w:rPr>
        <w:t xml:space="preserve"> zł . </w:t>
      </w:r>
    </w:p>
    <w:p w:rsidR="00A63269" w:rsidRDefault="00582A0E" w:rsidP="00A63269">
      <w:pPr>
        <w:spacing w:after="0"/>
        <w:ind w:firstLine="708"/>
        <w:jc w:val="both"/>
        <w:rPr>
          <w:sz w:val="24"/>
          <w:szCs w:val="24"/>
        </w:rPr>
      </w:pPr>
      <w:r w:rsidRPr="00A63269">
        <w:rPr>
          <w:sz w:val="24"/>
          <w:szCs w:val="24"/>
        </w:rPr>
        <w:t xml:space="preserve">Obecnie rozliczeniu podlegała kwota zaliczki jaką otrzymała Gmina Poręba  </w:t>
      </w:r>
    </w:p>
    <w:p w:rsidR="00582A0E" w:rsidRPr="00A63269" w:rsidRDefault="00582A0E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z NFOŚIGW w wysokości 323 127,60 zł .</w:t>
      </w:r>
    </w:p>
    <w:p w:rsidR="00582A0E" w:rsidRPr="00A63269" w:rsidRDefault="00582A0E" w:rsidP="00A63269">
      <w:pPr>
        <w:spacing w:after="0"/>
        <w:ind w:firstLine="708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 xml:space="preserve">Łącznie dofinansowanie z dwóch źródeł finansowania tj. WFOŚIGW </w:t>
      </w:r>
      <w:r w:rsidRPr="00A63269">
        <w:rPr>
          <w:sz w:val="24"/>
          <w:szCs w:val="24"/>
        </w:rPr>
        <w:t xml:space="preserve">( umorzenie pożyczki ) i </w:t>
      </w:r>
      <w:r w:rsidRPr="00A63269">
        <w:rPr>
          <w:b/>
          <w:sz w:val="24"/>
          <w:szCs w:val="24"/>
        </w:rPr>
        <w:t xml:space="preserve">NFOŚIGW </w:t>
      </w:r>
      <w:r w:rsidRPr="00A63269">
        <w:rPr>
          <w:sz w:val="24"/>
          <w:szCs w:val="24"/>
        </w:rPr>
        <w:t xml:space="preserve">( fundusz norweski )to 402 658,00 + 312 543,61 zł = </w:t>
      </w:r>
      <w:r w:rsidRPr="00A63269">
        <w:rPr>
          <w:b/>
          <w:sz w:val="24"/>
          <w:szCs w:val="24"/>
        </w:rPr>
        <w:t>715 201,61 zł.</w:t>
      </w:r>
    </w:p>
    <w:p w:rsidR="00582A0E" w:rsidRPr="00A63269" w:rsidRDefault="00582A0E" w:rsidP="00A63269">
      <w:pPr>
        <w:spacing w:after="0"/>
        <w:ind w:firstLine="708"/>
        <w:jc w:val="both"/>
        <w:rPr>
          <w:b/>
          <w:sz w:val="24"/>
          <w:szCs w:val="24"/>
        </w:rPr>
      </w:pPr>
      <w:r w:rsidRPr="00A63269">
        <w:rPr>
          <w:sz w:val="24"/>
          <w:szCs w:val="24"/>
        </w:rPr>
        <w:t>Pozostała kwota przeznaczona na zadanie inwestycyjne pochodziła ze środków własnych</w:t>
      </w:r>
      <w:r w:rsidRPr="00A63269">
        <w:rPr>
          <w:b/>
          <w:sz w:val="24"/>
          <w:szCs w:val="24"/>
        </w:rPr>
        <w:t xml:space="preserve"> tj. 474 277,57.</w:t>
      </w:r>
    </w:p>
    <w:p w:rsidR="00DC4F00" w:rsidRPr="00A63269" w:rsidRDefault="00DC4F00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Ad.4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A63269" w:rsidRDefault="00A63269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Dochody osiągnięte w roku 2015 z tytułu nałożonych mandatów karnych wyniosły</w:t>
      </w:r>
      <w:r>
        <w:rPr>
          <w:sz w:val="24"/>
          <w:szCs w:val="24"/>
        </w:rPr>
        <w:t>:</w:t>
      </w:r>
    </w:p>
    <w:p w:rsidR="00A63269" w:rsidRDefault="00A63269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 xml:space="preserve">663 518,14 zł. </w:t>
      </w:r>
    </w:p>
    <w:p w:rsidR="00A63269" w:rsidRPr="00A63269" w:rsidRDefault="00A63269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Ad.5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44336B" w:rsidRPr="00A63269" w:rsidRDefault="00A63269" w:rsidP="00A632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Informuję, ż</w:t>
      </w:r>
      <w:r w:rsidR="0044336B" w:rsidRPr="00A63269">
        <w:rPr>
          <w:sz w:val="24"/>
          <w:szCs w:val="24"/>
        </w:rPr>
        <w:t xml:space="preserve">e w 2015 roku nie zostały </w:t>
      </w:r>
      <w:r w:rsidRPr="00A63269">
        <w:rPr>
          <w:sz w:val="24"/>
          <w:szCs w:val="24"/>
        </w:rPr>
        <w:t>zaciągnięte</w:t>
      </w:r>
      <w:r w:rsidR="0044336B" w:rsidRPr="00A63269">
        <w:rPr>
          <w:sz w:val="24"/>
          <w:szCs w:val="24"/>
        </w:rPr>
        <w:t xml:space="preserve"> kredyty w </w:t>
      </w:r>
      <w:proofErr w:type="spellStart"/>
      <w:r w:rsidR="0044336B" w:rsidRPr="00A63269">
        <w:rPr>
          <w:sz w:val="24"/>
          <w:szCs w:val="24"/>
        </w:rPr>
        <w:t>parabankach</w:t>
      </w:r>
      <w:proofErr w:type="spellEnd"/>
      <w:r w:rsidR="0044336B" w:rsidRPr="00A63269">
        <w:rPr>
          <w:sz w:val="24"/>
          <w:szCs w:val="24"/>
        </w:rPr>
        <w:t>.</w:t>
      </w:r>
    </w:p>
    <w:p w:rsidR="00582A0E" w:rsidRPr="00A63269" w:rsidRDefault="00582A0E" w:rsidP="00A63269">
      <w:pPr>
        <w:spacing w:after="0"/>
        <w:jc w:val="both"/>
        <w:rPr>
          <w:sz w:val="24"/>
          <w:szCs w:val="24"/>
        </w:rPr>
      </w:pPr>
    </w:p>
    <w:p w:rsidR="00C11F13" w:rsidRDefault="00C11F13" w:rsidP="00A63269">
      <w:pPr>
        <w:spacing w:after="0"/>
        <w:jc w:val="both"/>
        <w:rPr>
          <w:b/>
          <w:sz w:val="24"/>
          <w:szCs w:val="24"/>
        </w:rPr>
      </w:pPr>
      <w:r w:rsidRPr="00A63269">
        <w:rPr>
          <w:b/>
          <w:sz w:val="24"/>
          <w:szCs w:val="24"/>
        </w:rPr>
        <w:t>Ad.6</w:t>
      </w:r>
    </w:p>
    <w:p w:rsidR="00A63269" w:rsidRPr="00A63269" w:rsidRDefault="00A63269" w:rsidP="00A63269">
      <w:pPr>
        <w:spacing w:after="0"/>
        <w:jc w:val="both"/>
        <w:rPr>
          <w:b/>
          <w:sz w:val="24"/>
          <w:szCs w:val="24"/>
        </w:rPr>
      </w:pPr>
    </w:p>
    <w:p w:rsidR="00664DD6" w:rsidRPr="00A63269" w:rsidRDefault="00664DD6" w:rsidP="0054329B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Z uwagi na koszt funkcjonowania każdej z obecnie istniejących spółek miejskich uważam fakt posiadania 2 spółek za nieracjonalny, a przede wszystkim zwiększający koszty realizacji przez gminę ustawowych zadań.</w:t>
      </w:r>
      <w:r w:rsidR="00A63269">
        <w:rPr>
          <w:sz w:val="24"/>
          <w:szCs w:val="24"/>
        </w:rPr>
        <w:t xml:space="preserve"> </w:t>
      </w:r>
      <w:r w:rsidRPr="00A63269">
        <w:rPr>
          <w:sz w:val="24"/>
          <w:szCs w:val="24"/>
        </w:rPr>
        <w:t xml:space="preserve">Dlatego też jestem przekonany, że należy dążyć do jak najszybszego połączenia </w:t>
      </w:r>
      <w:proofErr w:type="spellStart"/>
      <w:r w:rsidRPr="00A63269">
        <w:rPr>
          <w:sz w:val="24"/>
          <w:szCs w:val="24"/>
        </w:rPr>
        <w:t>MPGKiM</w:t>
      </w:r>
      <w:proofErr w:type="spellEnd"/>
      <w:r w:rsidRPr="00A63269">
        <w:rPr>
          <w:sz w:val="24"/>
          <w:szCs w:val="24"/>
        </w:rPr>
        <w:t xml:space="preserve"> Sp. z o.o. z  </w:t>
      </w:r>
      <w:proofErr w:type="spellStart"/>
      <w:r w:rsidRPr="00A63269">
        <w:rPr>
          <w:sz w:val="24"/>
          <w:szCs w:val="24"/>
        </w:rPr>
        <w:t>MPWiK</w:t>
      </w:r>
      <w:proofErr w:type="spellEnd"/>
      <w:r w:rsidRPr="00A63269">
        <w:rPr>
          <w:sz w:val="24"/>
          <w:szCs w:val="24"/>
        </w:rPr>
        <w:t xml:space="preserve"> Sp. z o.o.</w:t>
      </w:r>
    </w:p>
    <w:p w:rsidR="00664DD6" w:rsidRPr="00A63269" w:rsidRDefault="00664DD6" w:rsidP="0054329B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ab/>
        <w:t xml:space="preserve">Jednakże z uwagi na aktualną bardzo trudną sytuację finansową </w:t>
      </w:r>
      <w:proofErr w:type="spellStart"/>
      <w:r w:rsidRPr="00A63269">
        <w:rPr>
          <w:sz w:val="24"/>
          <w:szCs w:val="24"/>
        </w:rPr>
        <w:t>MPGKiM</w:t>
      </w:r>
      <w:proofErr w:type="spellEnd"/>
      <w:r w:rsidRPr="00A63269">
        <w:rPr>
          <w:sz w:val="24"/>
          <w:szCs w:val="24"/>
        </w:rPr>
        <w:t xml:space="preserve"> (która to spółka znajduje się w upadłości z możliwością zawarcia układu z wierzycielami) obecne połączenie obu w/w spółek z punktu widzenia finansowego jest całkowicie niezasadne, ponieważ spowodowałoby całkowity demontaż finansów </w:t>
      </w:r>
      <w:proofErr w:type="spellStart"/>
      <w:r w:rsidRPr="00A63269">
        <w:rPr>
          <w:sz w:val="24"/>
          <w:szCs w:val="24"/>
        </w:rPr>
        <w:t>MPWiK</w:t>
      </w:r>
      <w:proofErr w:type="spellEnd"/>
      <w:r w:rsidRPr="00A63269">
        <w:rPr>
          <w:sz w:val="24"/>
          <w:szCs w:val="24"/>
        </w:rPr>
        <w:t>, a w konsekwencji upadłość obu firm.</w:t>
      </w:r>
    </w:p>
    <w:p w:rsidR="00664DD6" w:rsidRPr="00A63269" w:rsidRDefault="00664DD6" w:rsidP="0054329B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ab/>
        <w:t xml:space="preserve">Trwające obecnie intensywne działania podejmowane przez p.o. Prezesa Pana Witolda Urgacza w ramach spółki, a także moje jako Burmistrza Miasta Poręba mają na celu </w:t>
      </w:r>
      <w:r w:rsidRPr="00A63269">
        <w:rPr>
          <w:sz w:val="24"/>
          <w:szCs w:val="24"/>
        </w:rPr>
        <w:br/>
        <w:t xml:space="preserve">w końcowym efekcie ustabilizować w pełni finanse </w:t>
      </w:r>
      <w:proofErr w:type="spellStart"/>
      <w:r w:rsidRPr="00A63269">
        <w:rPr>
          <w:sz w:val="24"/>
          <w:szCs w:val="24"/>
        </w:rPr>
        <w:t>MPGKiM</w:t>
      </w:r>
      <w:proofErr w:type="spellEnd"/>
      <w:r w:rsidRPr="00A63269">
        <w:rPr>
          <w:sz w:val="24"/>
          <w:szCs w:val="24"/>
        </w:rPr>
        <w:t>.</w:t>
      </w:r>
    </w:p>
    <w:p w:rsidR="00664DD6" w:rsidRPr="00A63269" w:rsidRDefault="00664DD6" w:rsidP="0054329B">
      <w:pPr>
        <w:spacing w:after="0"/>
        <w:ind w:firstLine="708"/>
        <w:jc w:val="both"/>
        <w:rPr>
          <w:sz w:val="24"/>
          <w:szCs w:val="24"/>
        </w:rPr>
      </w:pPr>
      <w:r w:rsidRPr="00A63269">
        <w:rPr>
          <w:sz w:val="24"/>
          <w:szCs w:val="24"/>
        </w:rPr>
        <w:lastRenderedPageBreak/>
        <w:t xml:space="preserve">Dopiero po uzyskaniu przez </w:t>
      </w:r>
      <w:proofErr w:type="spellStart"/>
      <w:r w:rsidRPr="00A63269">
        <w:rPr>
          <w:sz w:val="24"/>
          <w:szCs w:val="24"/>
        </w:rPr>
        <w:t>MPGKiM</w:t>
      </w:r>
      <w:proofErr w:type="spellEnd"/>
      <w:r w:rsidRPr="00A63269">
        <w:rPr>
          <w:sz w:val="24"/>
          <w:szCs w:val="24"/>
        </w:rPr>
        <w:t xml:space="preserve"> równowagi finansowej nastąpi etap połączenia obu spółek, jednakże jest to proces kilkuletni.</w:t>
      </w:r>
    </w:p>
    <w:p w:rsidR="00664DD6" w:rsidRPr="00A63269" w:rsidRDefault="00664DD6" w:rsidP="00A63269">
      <w:pPr>
        <w:spacing w:after="0"/>
        <w:jc w:val="both"/>
        <w:rPr>
          <w:sz w:val="24"/>
          <w:szCs w:val="24"/>
        </w:rPr>
      </w:pPr>
    </w:p>
    <w:p w:rsidR="00C11F13" w:rsidRPr="0054329B" w:rsidRDefault="00C11F13" w:rsidP="00A63269">
      <w:pPr>
        <w:spacing w:after="0"/>
        <w:jc w:val="both"/>
        <w:rPr>
          <w:b/>
          <w:sz w:val="24"/>
          <w:szCs w:val="24"/>
        </w:rPr>
      </w:pPr>
      <w:r w:rsidRPr="0054329B">
        <w:rPr>
          <w:b/>
          <w:sz w:val="24"/>
          <w:szCs w:val="24"/>
        </w:rPr>
        <w:t>Ad.7</w:t>
      </w:r>
    </w:p>
    <w:p w:rsidR="0044336B" w:rsidRDefault="0044336B" w:rsidP="00A63269">
      <w:pPr>
        <w:spacing w:after="0"/>
        <w:jc w:val="both"/>
        <w:rPr>
          <w:sz w:val="24"/>
          <w:szCs w:val="24"/>
        </w:rPr>
      </w:pPr>
      <w:r w:rsidRPr="00A63269">
        <w:rPr>
          <w:sz w:val="24"/>
          <w:szCs w:val="24"/>
        </w:rPr>
        <w:t>Pani Barbara Baran była zatrudniona na stanowisku Do</w:t>
      </w:r>
      <w:r w:rsidR="0054329B">
        <w:rPr>
          <w:sz w:val="24"/>
          <w:szCs w:val="24"/>
        </w:rPr>
        <w:t>radcy na podstawie umowy o pracę</w:t>
      </w:r>
      <w:r w:rsidRPr="00A63269">
        <w:rPr>
          <w:sz w:val="24"/>
          <w:szCs w:val="24"/>
        </w:rPr>
        <w:t>.</w:t>
      </w:r>
    </w:p>
    <w:p w:rsidR="009C388E" w:rsidRDefault="009C388E" w:rsidP="00A63269">
      <w:pPr>
        <w:spacing w:after="0"/>
        <w:jc w:val="both"/>
        <w:rPr>
          <w:sz w:val="24"/>
          <w:szCs w:val="24"/>
        </w:rPr>
      </w:pPr>
    </w:p>
    <w:p w:rsidR="009C388E" w:rsidRDefault="009C388E" w:rsidP="00A63269">
      <w:pPr>
        <w:spacing w:after="0"/>
        <w:jc w:val="both"/>
        <w:rPr>
          <w:sz w:val="24"/>
          <w:szCs w:val="24"/>
        </w:rPr>
      </w:pPr>
    </w:p>
    <w:p w:rsidR="009C388E" w:rsidRDefault="009C388E" w:rsidP="00A63269">
      <w:pPr>
        <w:spacing w:after="0"/>
        <w:jc w:val="both"/>
        <w:rPr>
          <w:sz w:val="24"/>
          <w:szCs w:val="24"/>
        </w:rPr>
      </w:pPr>
    </w:p>
    <w:p w:rsidR="009C388E" w:rsidRDefault="009C388E" w:rsidP="00A632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9C388E" w:rsidRPr="00A63269" w:rsidRDefault="009C388E" w:rsidP="00A632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sectPr w:rsidR="009C388E" w:rsidRPr="00A63269" w:rsidSect="0001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88"/>
    <w:multiLevelType w:val="hybridMultilevel"/>
    <w:tmpl w:val="9C54BDFC"/>
    <w:lvl w:ilvl="0" w:tplc="77603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F13"/>
    <w:rsid w:val="00017ED7"/>
    <w:rsid w:val="000F06AB"/>
    <w:rsid w:val="0044336B"/>
    <w:rsid w:val="0054329B"/>
    <w:rsid w:val="00582A0E"/>
    <w:rsid w:val="005F0FCA"/>
    <w:rsid w:val="00664DD6"/>
    <w:rsid w:val="00686377"/>
    <w:rsid w:val="009754F6"/>
    <w:rsid w:val="009C388E"/>
    <w:rsid w:val="00A63269"/>
    <w:rsid w:val="00C11F13"/>
    <w:rsid w:val="00C17395"/>
    <w:rsid w:val="00D86069"/>
    <w:rsid w:val="00DC4F00"/>
    <w:rsid w:val="00F53C26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4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4F0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11</cp:revision>
  <cp:lastPrinted>2016-01-29T12:40:00Z</cp:lastPrinted>
  <dcterms:created xsi:type="dcterms:W3CDTF">2016-01-28T07:10:00Z</dcterms:created>
  <dcterms:modified xsi:type="dcterms:W3CDTF">2016-01-29T13:17:00Z</dcterms:modified>
</cp:coreProperties>
</file>